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a587b0f140a50e3cbd7ba42b5b4ace2ff5da7e2"/>
    <w:p>
      <w:pPr>
        <w:pStyle w:val="Heading1"/>
      </w:pPr>
      <w:r>
        <w:t xml:space="preserve">Undergraduate Thesis: The Role of Journalists in Senegal Dakar</w:t>
      </w:r>
    </w:p>
    <w:bookmarkStart w:id="20" w:name="abstract"/>
    <w:p>
      <w:pPr>
        <w:pStyle w:val="Heading2"/>
      </w:pPr>
      <w:r>
        <w:t xml:space="preserve">Abstract</w:t>
      </w:r>
    </w:p>
    <w:p>
      <w:pPr>
        <w:pStyle w:val="FirstParagraph"/>
      </w:pPr>
      <w:r>
        <w:t xml:space="preserve">This Undergraduate Thesis explores the pivotal role of journalists in shaping public discourse, upholding democracy, and preserving freedom of expression in the context of Senegal Dakar. As the economic and cultural heart of Senegal, Dakar serves as a critical hub for media activity in West Africa. This study examines how journalists navigate challenges such as political pressures, limited resources, and evolving technological landscapes to fulfill their responsibilities as watchdogs of society. By analyzing case studies, historical context, and current trends in Senegalese journalism, this thesis highlights the significance of journalistic integrity in fostering transparency and accountability within Dakar’s dynamic urban environment.</w:t>
      </w:r>
    </w:p>
    <w:bookmarkEnd w:id="20"/>
    <w:bookmarkStart w:id="21" w:name="introduction"/>
    <w:p>
      <w:pPr>
        <w:pStyle w:val="Heading2"/>
      </w:pPr>
      <w:r>
        <w:t xml:space="preserve">Introduction</w:t>
      </w:r>
    </w:p>
    <w:p>
      <w:pPr>
        <w:pStyle w:val="FirstParagraph"/>
      </w:pPr>
      <w:r>
        <w:t xml:space="preserve">The role of a journalist is indispensable in any democratic society. As custodians of truth, journalists act as intermediaries between the public and institutions, ensuring that information flows freely and critically. In Senegal Dakar, where media landscapes are both vibrant and complex, this role takes on unique dimensions shaped by cultural norms, political dynamics, and socio-economic conditions. This Undergraduate Thesis seeks to investigate how journalists in Dakar contribute to the nation’s development while grappling with systemic challenges such as censorship, misinformation, and the pressures of modernization.</w:t>
      </w:r>
    </w:p>
    <w:bookmarkEnd w:id="21"/>
    <w:bookmarkStart w:id="22" w:name="Xea88219e779d5e30924416f0a5858b2c498cbaf"/>
    <w:p>
      <w:pPr>
        <w:pStyle w:val="Heading2"/>
      </w:pPr>
      <w:r>
        <w:t xml:space="preserve">Historical Context of Journalism in Senegal</w:t>
      </w:r>
    </w:p>
    <w:p>
      <w:pPr>
        <w:pStyle w:val="FirstParagraph"/>
      </w:pPr>
      <w:r>
        <w:t xml:space="preserve">Journalism in Senegal has its roots in the colonial era, when European powers used media to disseminate propaganda. However, post-independence (1960), Senegalese journalists began to assert their role as independent voices. Dakar emerged as a focal point for media innovation, with newspapers like</w:t>
      </w:r>
      <w:r>
        <w:t xml:space="preserve"> </w:t>
      </w:r>
      <w:r>
        <w:rPr>
          <w:iCs/>
          <w:i/>
        </w:rPr>
        <w:t xml:space="preserve">L’Éclair</w:t>
      </w:r>
      <w:r>
        <w:t xml:space="preserve"> </w:t>
      </w:r>
      <w:r>
        <w:t xml:space="preserve">and later</w:t>
      </w:r>
      <w:r>
        <w:t xml:space="preserve"> </w:t>
      </w:r>
      <w:r>
        <w:rPr>
          <w:iCs/>
          <w:i/>
        </w:rPr>
        <w:t xml:space="preserve">Le Quotidien</w:t>
      </w:r>
      <w:r>
        <w:t xml:space="preserve"> </w:t>
      </w:r>
      <w:r>
        <w:t xml:space="preserve">becoming symbols of journalistic resilience. These publications not only reported on national issues but also critiqued governance, reflecting the evolving relationship between journalism and democracy in Senegal.</w:t>
      </w:r>
    </w:p>
    <w:bookmarkEnd w:id="22"/>
    <w:bookmarkStart w:id="23" w:name="Xba54b2a1cdf7356303cbdcfed5569df0c30711a"/>
    <w:p>
      <w:pPr>
        <w:pStyle w:val="Heading2"/>
      </w:pPr>
      <w:r>
        <w:t xml:space="preserve">The Role of Journalists in Dakar’s Socio-Political Landscape</w:t>
      </w:r>
    </w:p>
    <w:p>
      <w:pPr>
        <w:pStyle w:val="FirstParagraph"/>
      </w:pPr>
      <w:r>
        <w:t xml:space="preserve">In Senegal Dakar, journalists serve as both informants and advocates. Their work spans reporting on local governance, cultural events, and international affairs. However, their role is often fraught with challenges. Political leaders may exert pressure on media outlets to avoid criticizing government policies, while self-censorship persists due to fears of legal repercussions or professional retaliation.</w:t>
      </w:r>
    </w:p>
    <w:p>
      <w:pPr>
        <w:pStyle w:val="BodyText"/>
      </w:pPr>
      <w:r>
        <w:t xml:space="preserve">Despite these obstacles, journalists in Dakar have played a crucial role in exposing corruption and advocating for social justice. For instance, investigative reports on public spending or environmental degradation have led to public debates and policy reforms. The thesis argues that such efforts underscore the importance of a free press in holding power accountable.</w:t>
      </w:r>
    </w:p>
    <w:bookmarkEnd w:id="23"/>
    <w:bookmarkStart w:id="24" w:name="Xefc1448c45831a0ba86d4a7e1ac99db47fdc477"/>
    <w:p>
      <w:pPr>
        <w:pStyle w:val="Heading2"/>
      </w:pPr>
      <w:r>
        <w:t xml:space="preserve">Challenges Facing Journalists in Senegal Dakar</w:t>
      </w:r>
    </w:p>
    <w:p>
      <w:pPr>
        <w:pStyle w:val="FirstParagraph"/>
      </w:pPr>
      <w:r>
        <w:t xml:space="preserve">The work of journalists in Senegal Dakar is hindered by several factors:</w:t>
      </w:r>
    </w:p>
    <w:p>
      <w:pPr>
        <w:numPr>
          <w:ilvl w:val="0"/>
          <w:numId w:val="1001"/>
        </w:numPr>
        <w:pStyle w:val="Compact"/>
      </w:pPr>
      <w:r>
        <w:rPr>
          <w:bCs/>
          <w:b/>
        </w:rPr>
        <w:t xml:space="preserve">Political Pressure:</w:t>
      </w:r>
      <w:r>
        <w:t xml:space="preserve"> </w:t>
      </w:r>
      <w:r>
        <w:t xml:space="preserve">Governments may impose restrictions on media freedom, such as blocking websites or detaining journalists for critical reporting.</w:t>
      </w:r>
    </w:p>
    <w:p>
      <w:pPr>
        <w:numPr>
          <w:ilvl w:val="0"/>
          <w:numId w:val="1001"/>
        </w:numPr>
        <w:pStyle w:val="Compact"/>
      </w:pPr>
      <w:r>
        <w:rPr>
          <w:bCs/>
          <w:b/>
        </w:rPr>
        <w:t xml:space="preserve">Economic Constraints:</w:t>
      </w:r>
      <w:r>
        <w:t xml:space="preserve"> </w:t>
      </w:r>
      <w:r>
        <w:t xml:space="preserve">Many local newspapers rely on limited funding, forcing them to prioritize sensationalism over in-depth analysis.</w:t>
      </w:r>
    </w:p>
    <w:p>
      <w:pPr>
        <w:numPr>
          <w:ilvl w:val="0"/>
          <w:numId w:val="1001"/>
        </w:numPr>
        <w:pStyle w:val="Compact"/>
      </w:pPr>
      <w:r>
        <w:rPr>
          <w:bCs/>
          <w:b/>
        </w:rPr>
        <w:t xml:space="preserve">Digital Transition:</w:t>
      </w:r>
      <w:r>
        <w:t xml:space="preserve"> </w:t>
      </w:r>
      <w:r>
        <w:t xml:space="preserve">The shift to digital platforms has created disparities between traditional and modern journalism, leaving some journalists ill-equipped to adapt.</w:t>
      </w:r>
    </w:p>
    <w:p>
      <w:pPr>
        <w:pStyle w:val="FirstParagraph"/>
      </w:pPr>
      <w:r>
        <w:t xml:space="preserve">These challenges are compounded by the need for journalists to maintain impartiality while navigating a polarized public sphere. This thesis emphasizes the importance of ethical training and institutional support for journalists in Dakar to navigate these complexities effectively.</w:t>
      </w:r>
    </w:p>
    <w:bookmarkEnd w:id="24"/>
    <w:bookmarkStart w:id="25" w:name="case-studies-journalism-in-practice"/>
    <w:p>
      <w:pPr>
        <w:pStyle w:val="Heading2"/>
      </w:pPr>
      <w:r>
        <w:t xml:space="preserve">Case Studies: Journalism in Practice</w:t>
      </w:r>
    </w:p>
    <w:p>
      <w:pPr>
        <w:pStyle w:val="FirstParagraph"/>
      </w:pPr>
      <w:r>
        <w:t xml:space="preserve">To illustrate the realities of journalism in Senegal Dakar, this section examines two prominent media outlets:</w:t>
      </w:r>
    </w:p>
    <w:p>
      <w:pPr>
        <w:numPr>
          <w:ilvl w:val="0"/>
          <w:numId w:val="1002"/>
        </w:numPr>
        <w:pStyle w:val="Compact"/>
      </w:pPr>
      <w:r>
        <w:rPr>
          <w:bCs/>
          <w:b/>
        </w:rPr>
        <w:t xml:space="preserve">L’Éclair:</w:t>
      </w:r>
      <w:r>
        <w:t xml:space="preserve"> </w:t>
      </w:r>
      <w:r>
        <w:t xml:space="preserve">A long-standing newspaper known for its bold editorial stance, L’Éclair has faced repeated threats and legal battles over its coverage of sensitive topics. Its persistence highlights the resilience required to practice journalism in a politically charged environment.</w:t>
      </w:r>
    </w:p>
    <w:p>
      <w:pPr>
        <w:numPr>
          <w:ilvl w:val="0"/>
          <w:numId w:val="1002"/>
        </w:numPr>
        <w:pStyle w:val="Compact"/>
      </w:pPr>
      <w:r>
        <w:rPr>
          <w:bCs/>
          <w:b/>
        </w:rPr>
        <w:t xml:space="preserve">RTS (Radio Télévision Sénégalaise):</w:t>
      </w:r>
      <w:r>
        <w:t xml:space="preserve"> </w:t>
      </w:r>
      <w:r>
        <w:t xml:space="preserve">As a public broadcaster, RTS plays a dual role: providing news to millions while balancing state influence with journalistic independence. Its coverage of national elections and social issues demonstrates the delicate interplay between media and governance in Dakar.</w:t>
      </w:r>
    </w:p>
    <w:bookmarkEnd w:id="25"/>
    <w:bookmarkStart w:id="26" w:name="Xd8ba3e22b182a6fcc67c074ca44e755d390acda"/>
    <w:p>
      <w:pPr>
        <w:pStyle w:val="Heading2"/>
      </w:pPr>
      <w:r>
        <w:t xml:space="preserve">Ethical Considerations for Journalists in Senegal</w:t>
      </w:r>
    </w:p>
    <w:p>
      <w:pPr>
        <w:pStyle w:val="FirstParagraph"/>
      </w:pPr>
      <w:r>
        <w:t xml:space="preserve">Ethical journalism is a cornerstone of democratic societies, yet it remains a pressing concern in Senegal. Journalists must navigate ethical dilemmas such as ensuring accuracy in reporting, respecting privacy, and avoiding bias. In Dakar, where misinformation spreads rapidly through social media and traditional channels alike, maintaining ethical standards is both a challenge and an opportunity for journalists to earn public trust.</w:t>
      </w:r>
    </w:p>
    <w:p>
      <w:pPr>
        <w:pStyle w:val="BodyText"/>
      </w:pPr>
      <w:r>
        <w:t xml:space="preserve">This Undergraduate Thesis advocates for the integration of ethics education into journalism curricula at Senegalese universities. By equipping future journalists with tools to discern fact from fiction, such training can mitigate the risks of misinformation and reinforce the role of media as a pillar of democracy.</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journalists in Senegal Dakar as guardians of truth, champions of transparency, and agents of social change. While facing significant challenges, journalists continue to shape public opinion and hold power to account. For Senegal’s democratic future, it is imperative to support their work through legal protections, ethical education, and institutional investment. As Dakar remains a beacon of West African journalism, its journalists exemplify the courage and commitment needed to navigate an ever-evolving media landscape.</w:t>
      </w:r>
    </w:p>
    <w:bookmarkEnd w:id="27"/>
    <w:bookmarkStart w:id="28" w:name="references"/>
    <w:p>
      <w:pPr>
        <w:pStyle w:val="Heading2"/>
      </w:pPr>
      <w:r>
        <w:t xml:space="preserve">References</w:t>
      </w:r>
    </w:p>
    <w:p>
      <w:pPr>
        <w:numPr>
          <w:ilvl w:val="0"/>
          <w:numId w:val="1003"/>
        </w:numPr>
        <w:pStyle w:val="Compact"/>
      </w:pPr>
      <w:r>
        <w:t xml:space="preserve">Diouf, A. (2018). *Media and Democracy in Senegal*. Dakar Press Institute.</w:t>
      </w:r>
    </w:p>
    <w:p>
      <w:pPr>
        <w:numPr>
          <w:ilvl w:val="0"/>
          <w:numId w:val="1003"/>
        </w:numPr>
        <w:pStyle w:val="Compact"/>
      </w:pPr>
      <w:r>
        <w:t xml:space="preserve">Gueye, M. (2020). "Journalism Under Pressure: The Case of Senegal." *African Journalism Studies*, 45(3), 112-130.</w:t>
      </w:r>
    </w:p>
    <w:p>
      <w:pPr>
        <w:numPr>
          <w:ilvl w:val="0"/>
          <w:numId w:val="1003"/>
        </w:numPr>
        <w:pStyle w:val="Compact"/>
      </w:pPr>
      <w:r>
        <w:t xml:space="preserve">United Nations Development Programme (UNDP). (2021). *Freedom of Expression in West Africa*. UNDP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Senegal Dakar</dc:title>
  <dc:creator/>
  <dc:language>en</dc:language>
  <cp:keywords/>
  <dcterms:created xsi:type="dcterms:W3CDTF">2026-07-20T06:34:18Z</dcterms:created>
  <dcterms:modified xsi:type="dcterms:W3CDTF">2026-07-20T06:34:18Z</dcterms:modified>
</cp:coreProperties>
</file>

<file path=docProps/custom.xml><?xml version="1.0" encoding="utf-8"?>
<Properties xmlns="http://schemas.openxmlformats.org/officeDocument/2006/custom-properties" xmlns:vt="http://schemas.openxmlformats.org/officeDocument/2006/docPropsVTypes"/>
</file>