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377ccb07da80bda6eceb216d0757c4cb3913f9a"/>
    <w:p>
      <w:pPr>
        <w:pStyle w:val="Heading1"/>
      </w:pPr>
      <w:r>
        <w:t xml:space="preserve">Undergraduate Thesis: The Role of Journalists in Uganda Kampala</w:t>
      </w:r>
    </w:p>
    <w:bookmarkStart w:id="20" w:name="abstract"/>
    <w:p>
      <w:pPr>
        <w:pStyle w:val="Heading2"/>
      </w:pPr>
      <w:r>
        <w:t xml:space="preserve">Abstract</w:t>
      </w:r>
    </w:p>
    <w:p>
      <w:pPr>
        <w:pStyle w:val="FirstParagraph"/>
      </w:pPr>
      <w:r>
        <w:t xml:space="preserve">This Undergraduate Thesis explores the critical role of journalists in Uganda Kampala, focusing on their contributions to democratic governance, public awareness, and societal development. Given the dynamic media landscape in Kampala, this study examines the challenges faced by journalists while highlighting their pivotal role as watchdogs of society. Through qualitative analysis and case studies from local news outlets, this research underscores the importance of ethical journalism in fostering transparency and accountability in Uganda’s capital city.</w:t>
      </w:r>
    </w:p>
    <w:bookmarkEnd w:id="20"/>
    <w:bookmarkStart w:id="21" w:name="introduction"/>
    <w:p>
      <w:pPr>
        <w:pStyle w:val="Heading2"/>
      </w:pPr>
      <w:r>
        <w:t xml:space="preserve">Introduction</w:t>
      </w:r>
    </w:p>
    <w:p>
      <w:pPr>
        <w:pStyle w:val="FirstParagraph"/>
      </w:pPr>
      <w:r>
        <w:t xml:space="preserve">Kampala, the vibrant capital city of Uganda, serves as a hub for media activity in East Africa. As one of Africa’s fastest-growing cities, it is home to numerous news organizations that shape public opinion and report on critical issues ranging from political corruption to human rights abuses. Journalists in Kampala play a vital role in this ecosystem, acting as intermediaries between the government, civil society, and the general populace. However, their work is often fraught with challenges such as censorship, limited resources, and threats to personal safety.</w:t>
      </w:r>
    </w:p>
    <w:p>
      <w:pPr>
        <w:pStyle w:val="BodyText"/>
      </w:pPr>
      <w:r>
        <w:t xml:space="preserve">This Undergraduate Thesis aims to analyze the multifaceted responsibilities of journalists in Kampala while addressing how they navigate these challenges. By examining local case studies and drawing on existing literature, this study seeks to contribute to the broader discourse on journalism in Uganda and its implications for democracy.</w:t>
      </w:r>
    </w:p>
    <w:bookmarkEnd w:id="21"/>
    <w:bookmarkStart w:id="22" w:name="X038ad210a01c28842d711c096408f370eeba69c"/>
    <w:p>
      <w:pPr>
        <w:pStyle w:val="Heading2"/>
      </w:pPr>
      <w:r>
        <w:t xml:space="preserve">Role of Journalists in Democratic Governance</w:t>
      </w:r>
    </w:p>
    <w:p>
      <w:pPr>
        <w:pStyle w:val="FirstParagraph"/>
      </w:pPr>
      <w:r>
        <w:t xml:space="preserve">In any democratic society, journalists serve as the fourth estate, ensuring that power is exercised transparently. In Kampala, journalists have been instrumental in exposing government malpractices and advocating for public accountability. For instance, investigative reports by local media outlets such as</w:t>
      </w:r>
      <w:r>
        <w:t xml:space="preserve"> </w:t>
      </w:r>
      <w:r>
        <w:rPr>
          <w:iCs/>
          <w:i/>
        </w:rPr>
        <w:t xml:space="preserve">Monitor</w:t>
      </w:r>
      <w:r>
        <w:t xml:space="preserve"> </w:t>
      </w:r>
      <w:r>
        <w:t xml:space="preserve">and</w:t>
      </w:r>
      <w:r>
        <w:t xml:space="preserve"> </w:t>
      </w:r>
      <w:r>
        <w:rPr>
          <w:iCs/>
          <w:i/>
        </w:rPr>
        <w:t xml:space="preserve">New Vision</w:t>
      </w:r>
      <w:r>
        <w:t xml:space="preserve"> </w:t>
      </w:r>
      <w:r>
        <w:t xml:space="preserve">have uncovered corruption scandals involving high-ranking officials, sparking public outrage and prompting reforms.</w:t>
      </w:r>
    </w:p>
    <w:p>
      <w:pPr>
        <w:pStyle w:val="BodyText"/>
      </w:pPr>
      <w:r>
        <w:t xml:space="preserve">Journalists in Kampala also play a key role in educating citizens about their rights and responsibilities. Through news programs, social media campaigns, and community engagement initiatives, they disseminate information that empowers the public to participate in decision-making processes. This is particularly crucial in a country like Uganda, where access to reliable information can significantly impact civic engagement.</w:t>
      </w:r>
    </w:p>
    <w:bookmarkEnd w:id="22"/>
    <w:bookmarkStart w:id="23" w:name="challenges-facing-journalists-in-kampala"/>
    <w:p>
      <w:pPr>
        <w:pStyle w:val="Heading2"/>
      </w:pPr>
      <w:r>
        <w:t xml:space="preserve">Challenges Facing Journalists in Kampala</w:t>
      </w:r>
    </w:p>
    <w:p>
      <w:pPr>
        <w:pStyle w:val="FirstParagraph"/>
      </w:pPr>
      <w:r>
        <w:t xml:space="preserve">Despite their vital contributions, journalists in Kampala face numerous challenges that hinder their ability to perform effectively. One of the most pressing issues is censorship. Government officials and private entities often exert pressure on media outlets to self-censor stories deemed "sensitive." This practice undermines press freedom and restricts the flow of information.</w:t>
      </w:r>
    </w:p>
    <w:p>
      <w:pPr>
        <w:pStyle w:val="BodyText"/>
      </w:pPr>
      <w:r>
        <w:t xml:space="preserve">Additionally, journalists in Kampala operate in a highly competitive environment with limited resources. Many local news organizations struggle to fund investigative journalism due to declining advertising revenue and reliance on foreign funding. This financial instability often forces journalists to prioritize sensationalism over public interest reporting.</w:t>
      </w:r>
    </w:p>
    <w:p>
      <w:pPr>
        <w:pStyle w:val="BodyText"/>
      </w:pPr>
      <w:r>
        <w:t xml:space="preserve">Safety concerns are another significant challenge. Journalists covering politically sensitive topics or reporting on marginalized communities risk harassment, intimidation, and even physical violence. The Uganda Press Council has documented numerous cases of journalists being threatened for their work, particularly those investigating corruption or human rights violations.</w:t>
      </w:r>
    </w:p>
    <w:bookmarkEnd w:id="23"/>
    <w:bookmarkStart w:id="24" w:name="case-studies-journalism-in-action"/>
    <w:p>
      <w:pPr>
        <w:pStyle w:val="Heading2"/>
      </w:pPr>
      <w:r>
        <w:t xml:space="preserve">Case Studies: Journalism in Action</w:t>
      </w:r>
    </w:p>
    <w:p>
      <w:pPr>
        <w:pStyle w:val="FirstParagraph"/>
      </w:pPr>
      <w:r>
        <w:t xml:space="preserve">To illustrate the realities of journalism in Kampala, this study highlights two case studies. First, a 2018 investigation by</w:t>
      </w:r>
      <w:r>
        <w:t xml:space="preserve"> </w:t>
      </w:r>
      <w:r>
        <w:rPr>
          <w:iCs/>
          <w:i/>
        </w:rPr>
        <w:t xml:space="preserve">The Star</w:t>
      </w:r>
      <w:r>
        <w:t xml:space="preserve"> </w:t>
      </w:r>
      <w:r>
        <w:t xml:space="preserve">into mismanagement at the Uganda Revenue Authority (URA) led to widespread public demand for accountability. The journalists involved faced backlash from officials but ultimately contributed to policy reforms that improved tax collection efficiency.</w:t>
      </w:r>
    </w:p>
    <w:p>
      <w:pPr>
        <w:pStyle w:val="BodyText"/>
      </w:pPr>
      <w:r>
        <w:t xml:space="preserve">Second, during the 2021 elections, independent journalists in Kampala played a crucial role in monitoring electoral processes and reporting on voter suppression tactics. Their work provided critical insights into the legitimacy of election outcomes and underscored the importance of a free press in upholding democracy.</w:t>
      </w:r>
    </w:p>
    <w:bookmarkEnd w:id="24"/>
    <w:bookmarkStart w:id="25" w:name="ethical-journalism-and-media-literacy"/>
    <w:p>
      <w:pPr>
        <w:pStyle w:val="Heading2"/>
      </w:pPr>
      <w:r>
        <w:t xml:space="preserve">Ethical Journalism and Media Literacy</w:t>
      </w:r>
    </w:p>
    <w:p>
      <w:pPr>
        <w:pStyle w:val="FirstParagraph"/>
      </w:pPr>
      <w:r>
        <w:t xml:space="preserve">As technology evolves, so does the role of journalists in Kampala. The rise of social media has democratized information dissemination but also introduced challenges such as misinformation and fake news. Journalists must now balance speed with accuracy, ensuring that their reports are both timely and truthful.</w:t>
      </w:r>
    </w:p>
    <w:p>
      <w:pPr>
        <w:pStyle w:val="BodyText"/>
      </w:pPr>
      <w:r>
        <w:t xml:space="preserve">Media literacy among the public is equally important. In a city like Kampala, where misinformation spreads rapidly through digital platforms, journalists have a responsibility to educate citizens on how to critically evaluate news sources. This requires collaboration between media outlets and educational institutions to promote ethical reporting practices.</w:t>
      </w:r>
    </w:p>
    <w:bookmarkEnd w:id="25"/>
    <w:bookmarkStart w:id="26" w:name="conclusion"/>
    <w:p>
      <w:pPr>
        <w:pStyle w:val="Heading2"/>
      </w:pPr>
      <w:r>
        <w:t xml:space="preserve">Conclusion</w:t>
      </w:r>
    </w:p>
    <w:p>
      <w:pPr>
        <w:pStyle w:val="FirstParagraph"/>
      </w:pPr>
      <w:r>
        <w:t xml:space="preserve">The role of journalists in Uganda Kampala cannot be overstated. They serve as the eyes and ears of the public, ensuring that governance remains transparent and that citizens are informed about issues affecting their lives. However, their work is fraught with challenges that demand urgent attention from policymakers, civil society, and international partners.</w:t>
      </w:r>
    </w:p>
    <w:p>
      <w:pPr>
        <w:pStyle w:val="BodyText"/>
      </w:pPr>
      <w:r>
        <w:t xml:space="preserve">This Undergraduate Thesis underscores the need to support journalists in Kampala through legal protections for press freedom, investment in media infrastructure, and public education on journalism ethics. Only by safeguarding the profession can Uganda continue to build a democratic society where truth prevails over power.</w:t>
      </w:r>
    </w:p>
    <w:bookmarkEnd w:id="26"/>
    <w:bookmarkStart w:id="27" w:name="references"/>
    <w:p>
      <w:pPr>
        <w:pStyle w:val="Heading2"/>
      </w:pPr>
      <w:r>
        <w:t xml:space="preserve">References</w:t>
      </w:r>
    </w:p>
    <w:p>
      <w:pPr>
        <w:numPr>
          <w:ilvl w:val="0"/>
          <w:numId w:val="1001"/>
        </w:numPr>
        <w:pStyle w:val="Compact"/>
      </w:pPr>
      <w:r>
        <w:t xml:space="preserve">Uganda Press Council (2019). Annual Report on Media Freedom in Uganda.</w:t>
      </w:r>
    </w:p>
    <w:p>
      <w:pPr>
        <w:numPr>
          <w:ilvl w:val="0"/>
          <w:numId w:val="1001"/>
        </w:numPr>
        <w:pStyle w:val="Compact"/>
      </w:pPr>
      <w:r>
        <w:t xml:space="preserve">Kateregga, R. (2017). "Journalism in Post-Conflict Africa: The Case of Uganda." African Journalism Studies, 38(1), 45–62.</w:t>
      </w:r>
    </w:p>
    <w:p>
      <w:pPr>
        <w:numPr>
          <w:ilvl w:val="0"/>
          <w:numId w:val="1001"/>
        </w:numPr>
        <w:pStyle w:val="Compact"/>
      </w:pPr>
      <w:r>
        <w:t xml:space="preserve">World Press Freedom Committee (2021). Global Report on Media Safety and Censorship.</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Uganda Kampala</dc:title>
  <dc:creator/>
  <dc:language>en</dc:language>
  <cp:keywords/>
  <dcterms:created xsi:type="dcterms:W3CDTF">2026-07-22T20:41:38Z</dcterms:created>
  <dcterms:modified xsi:type="dcterms:W3CDTF">2026-07-22T20:41:38Z</dcterms:modified>
</cp:coreProperties>
</file>

<file path=docProps/custom.xml><?xml version="1.0" encoding="utf-8"?>
<Properties xmlns="http://schemas.openxmlformats.org/officeDocument/2006/custom-properties" xmlns:vt="http://schemas.openxmlformats.org/officeDocument/2006/docPropsVTypes"/>
</file>