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ae95efa28131e86dbf5310098233c796d2bcf5"/>
    <w:p>
      <w:pPr>
        <w:pStyle w:val="Heading1"/>
      </w:pPr>
      <w:r>
        <w:t xml:space="preserve">Undergraduate Thesis: The Role of the Journalist in Contemporary Society with a Focus on United States Los Angeles</w:t>
      </w:r>
    </w:p>
    <w:bookmarkStart w:id="20" w:name="introduction"/>
    <w:p>
      <w:pPr>
        <w:pStyle w:val="Heading2"/>
      </w:pPr>
      <w:r>
        <w:t xml:space="preserve">Introduction</w:t>
      </w:r>
    </w:p>
    <w:p>
      <w:pPr>
        <w:pStyle w:val="FirstParagraph"/>
      </w:pPr>
      <w:r>
        <w:t xml:space="preserve">The role of the journalist has evolved significantly in the 21st century, shaped by technological advancements, societal changes, and political dynamics. This undergraduate thesis explores the multifaceted responsibilities and challenges faced by journalists in</w:t>
      </w:r>
      <w:r>
        <w:t xml:space="preserve"> </w:t>
      </w:r>
      <w:r>
        <w:rPr>
          <w:bCs/>
          <w:b/>
        </w:rPr>
        <w:t xml:space="preserve">United States Los Angeles</w:t>
      </w:r>
      <w:r>
        <w:t xml:space="preserve">, a city renowned for its cultural diversity, media influence, and global connectivity. As a journalist in Los Angeles—home to major news outlets such as the</w:t>
      </w:r>
      <w:r>
        <w:t xml:space="preserve"> </w:t>
      </w:r>
      <w:r>
        <w:rPr>
          <w:iCs/>
          <w:i/>
        </w:rPr>
        <w:t xml:space="preserve">Los Angeles Times</w:t>
      </w:r>
      <w:r>
        <w:t xml:space="preserve">, KTLA News, and CNN’s headquarters—the profession requires not only investigative skills but also an acute awareness of the city’s unique socio-political landscape.</w:t>
      </w:r>
    </w:p>
    <w:bookmarkEnd w:id="20"/>
    <w:bookmarkStart w:id="21" w:name="Xcc6b1871ca053450abf68cee82bf89f2405462a"/>
    <w:p>
      <w:pPr>
        <w:pStyle w:val="Heading2"/>
      </w:pPr>
      <w:r>
        <w:t xml:space="preserve">Historical Context of Journalism in Los Angeles</w:t>
      </w:r>
    </w:p>
    <w:p>
      <w:pPr>
        <w:pStyle w:val="FirstParagraph"/>
      </w:pPr>
      <w:r>
        <w:t xml:space="preserve">The history of journalism in Los Angeles dates back to the 19th century, with early newspapers like the</w:t>
      </w:r>
      <w:r>
        <w:t xml:space="preserve"> </w:t>
      </w:r>
      <w:r>
        <w:rPr>
          <w:iCs/>
          <w:i/>
        </w:rPr>
        <w:t xml:space="preserve">Los Angeles Star</w:t>
      </w:r>
      <w:r>
        <w:t xml:space="preserve"> </w:t>
      </w:r>
      <w:r>
        <w:t xml:space="preserve">(founded in 1854) shaping public discourse. Over time, the city has become a hub for media innovation, from the rise of television networks to digital platforms. The establishment of Hollywood as a global entertainment capital further amplified Los Angeles’s role in storytelling and information dissemination.</w:t>
      </w:r>
    </w:p>
    <w:p>
      <w:pPr>
        <w:pStyle w:val="BodyText"/>
      </w:pPr>
      <w:r>
        <w:t xml:space="preserve">Today, journalists in Los Angeles navigate a complex ecosystem where traditional media coexists with digital-first outlets like</w:t>
      </w:r>
      <w:r>
        <w:t xml:space="preserve"> </w:t>
      </w:r>
      <w:r>
        <w:rPr>
          <w:iCs/>
          <w:i/>
        </w:rPr>
        <w:t xml:space="preserve">Vox LA</w:t>
      </w:r>
      <w:r>
        <w:t xml:space="preserve"> </w:t>
      </w:r>
      <w:r>
        <w:t xml:space="preserve">and</w:t>
      </w:r>
      <w:r>
        <w:t xml:space="preserve"> </w:t>
      </w:r>
      <w:r>
        <w:rPr>
          <w:iCs/>
          <w:i/>
        </w:rPr>
        <w:t xml:space="preserve">BBC News</w:t>
      </w:r>
      <w:r>
        <w:t xml:space="preserve">. The city’s diversity—spanning over 250 languages spoken—demands that reporters address issues ranging from immigration policy to climate change, often through culturally sensitive reporting.</w:t>
      </w:r>
    </w:p>
    <w:bookmarkEnd w:id="21"/>
    <w:bookmarkStart w:id="22" w:name="Xfb58b092282420499a09fb396501a5ea6183d68"/>
    <w:p>
      <w:pPr>
        <w:pStyle w:val="Heading2"/>
      </w:pPr>
      <w:r>
        <w:t xml:space="preserve">The Journalist as a Civic Actor in Los Angeles</w:t>
      </w:r>
    </w:p>
    <w:p>
      <w:pPr>
        <w:pStyle w:val="FirstParagraph"/>
      </w:pPr>
      <w:r>
        <w:t xml:space="preserve">In the United States, journalists are often viewed as pillars of democracy, tasked with holding power accountable. In Los Angeles, this role is amplified by the city’s political significance. For instance, coverage of issues such as police reform (following high-profile cases like that of George Floyd) or housing inequality has required journalists to balance public interest with ethical considerations.</w:t>
      </w:r>
    </w:p>
    <w:p>
      <w:pPr>
        <w:pStyle w:val="BodyText"/>
      </w:pPr>
      <w:r>
        <w:t xml:space="preserve">Journalists in Los Angeles must also contend with misinformation campaigns and the rise of “fake news.” The 2020 presidential election, for example, saw heightened scrutiny of media outlets in the city as they reported on voter turnout and election integrity. This underscores the critical need for journalists to uphold accuracy and transparency.</w:t>
      </w:r>
    </w:p>
    <w:bookmarkEnd w:id="22"/>
    <w:bookmarkStart w:id="23" w:name="X7cf5803e05112c45ea7625a4f6796699f41ccfb"/>
    <w:p>
      <w:pPr>
        <w:pStyle w:val="Heading2"/>
      </w:pPr>
      <w:r>
        <w:t xml:space="preserve">Case Study: Journalistic Ethics in Los Angeles</w:t>
      </w:r>
    </w:p>
    <w:p>
      <w:pPr>
        <w:pStyle w:val="FirstParagraph"/>
      </w:pPr>
      <w:r>
        <w:t xml:space="preserve">A notable case study is the coverage of the 2019 wildfires in Southern California, where journalists from outlets like KABC-TV faced ethical dilemmas. While reporting on the crisis, they had to weigh public safety against potential panic caused by graphic imagery. This scenario highlights how journalists in Los Angeles must adapt their practices to rapidly changing events while maintaining credibility.</w:t>
      </w:r>
    </w:p>
    <w:p>
      <w:pPr>
        <w:pStyle w:val="BodyText"/>
      </w:pPr>
      <w:r>
        <w:t xml:space="preserve">Another example is the role of investigative journalism in exposing corruption, such as the</w:t>
      </w:r>
      <w:r>
        <w:t xml:space="preserve"> </w:t>
      </w:r>
      <w:r>
        <w:rPr>
          <w:iCs/>
          <w:i/>
        </w:rPr>
        <w:t xml:space="preserve">Los Angeles Times</w:t>
      </w:r>
      <w:r>
        <w:t xml:space="preserve">’s coverage of mismanagement at the LA County Sheriff’s Department. Such reporting has led to policy reforms and increased public accountability, reaffirming the journalist’s role as a watchdog.</w:t>
      </w:r>
    </w:p>
    <w:bookmarkEnd w:id="23"/>
    <w:bookmarkStart w:id="24" w:name="X56d871fd5b75fce5775436e39a4b1bdd31bf642"/>
    <w:p>
      <w:pPr>
        <w:pStyle w:val="Heading2"/>
      </w:pPr>
      <w:r>
        <w:t xml:space="preserve">The Impact of Technology on Journalism in Los Angeles</w:t>
      </w:r>
    </w:p>
    <w:p>
      <w:pPr>
        <w:pStyle w:val="FirstParagraph"/>
      </w:pPr>
      <w:r>
        <w:t xml:space="preserve">The digital age has transformed journalism in Los Angeles, with social media platforms like Twitter and Instagram becoming essential tools for real-time reporting. Outlets such as the</w:t>
      </w:r>
      <w:r>
        <w:t xml:space="preserve"> </w:t>
      </w:r>
      <w:r>
        <w:rPr>
          <w:iCs/>
          <w:i/>
        </w:rPr>
        <w:t xml:space="preserve">LA Weekly</w:t>
      </w:r>
      <w:r>
        <w:t xml:space="preserve"> </w:t>
      </w:r>
      <w:r>
        <w:t xml:space="preserve">now use data analytics to understand audience engagement, while podcasts like</w:t>
      </w:r>
      <w:r>
        <w:t xml:space="preserve"> </w:t>
      </w:r>
      <w:r>
        <w:rPr>
          <w:iCs/>
          <w:i/>
        </w:rPr>
        <w:t xml:space="preserve">L.A.ist</w:t>
      </w:r>
      <w:r>
        <w:t xml:space="preserve"> </w:t>
      </w:r>
      <w:r>
        <w:t xml:space="preserve">cater to niche audiences.</w:t>
      </w:r>
    </w:p>
    <w:p>
      <w:pPr>
        <w:pStyle w:val="BodyText"/>
      </w:pPr>
      <w:r>
        <w:t xml:space="preserve">However, this shift has also introduced challenges, including declining print circulation and the pressure to produce content quickly. Journalists in Los Angeles must now navigate these pressures while ensuring the quality and integrity of their work. For instance, during the 2021 pandemic, many LA-based journalists pivoted to remote reporting, relying on Zoom interviews and digital archives to cover health mandates and economic fallout.</w:t>
      </w:r>
    </w:p>
    <w:bookmarkEnd w:id="24"/>
    <w:bookmarkStart w:id="25" w:name="X1d4adcd9445b9ac9fcd0594242a7835fa40ab52"/>
    <w:p>
      <w:pPr>
        <w:pStyle w:val="Heading2"/>
      </w:pPr>
      <w:r>
        <w:t xml:space="preserve">Cultural Diversity as a Double-Edged Sword</w:t>
      </w:r>
    </w:p>
    <w:p>
      <w:pPr>
        <w:pStyle w:val="FirstParagraph"/>
      </w:pPr>
      <w:r>
        <w:t xml:space="preserve">Los Angeles’s cultural diversity is both a strength and a challenge for journalists. The city’s demographic makeup—comprising significant populations of Latinx, Asian American, and African American communities—requires reporters to address intersectional issues such as racial injustice or access to healthcare.</w:t>
      </w:r>
    </w:p>
    <w:p>
      <w:pPr>
        <w:pStyle w:val="BodyText"/>
      </w:pPr>
      <w:r>
        <w:t xml:space="preserve">Critics argue that mainstream media in Los Angeles often underrepresents marginalized voices, leading to a “white savior” narrative in some coverage. Conversely, independent outlets like</w:t>
      </w:r>
      <w:r>
        <w:t xml:space="preserve"> </w:t>
      </w:r>
      <w:r>
        <w:rPr>
          <w:iCs/>
          <w:i/>
        </w:rPr>
        <w:t xml:space="preserve">Re:Sound</w:t>
      </w:r>
      <w:r>
        <w:t xml:space="preserve"> </w:t>
      </w:r>
      <w:r>
        <w:t xml:space="preserve">and</w:t>
      </w:r>
      <w:r>
        <w:t xml:space="preserve"> </w:t>
      </w:r>
      <w:r>
        <w:rPr>
          <w:iCs/>
          <w:i/>
        </w:rPr>
        <w:t xml:space="preserve">The Plug</w:t>
      </w:r>
      <w:r>
        <w:t xml:space="preserve"> </w:t>
      </w:r>
      <w:r>
        <w:t xml:space="preserve">have emerged to amplify diverse perspectives, reflecting a broader trend toward inclusivity in journalism.</w:t>
      </w:r>
    </w:p>
    <w:bookmarkEnd w:id="25"/>
    <w:bookmarkStart w:id="26" w:name="X41f195a87325e2928282f8d40ac3458a72fff8d"/>
    <w:p>
      <w:pPr>
        <w:pStyle w:val="Heading2"/>
      </w:pPr>
      <w:r>
        <w:t xml:space="preserve">Economic Pressures and the Future of Journalism</w:t>
      </w:r>
    </w:p>
    <w:p>
      <w:pPr>
        <w:pStyle w:val="FirstParagraph"/>
      </w:pPr>
      <w:r>
        <w:t xml:space="preserve">Economic factors continue to shape the journalism landscape in Los Angeles. Many news organizations face budget cuts, leading to staff reductions and reliance on freelance contributors. This has raised concerns about the depth of investigative reporting, as seen in recent layoffs at</w:t>
      </w:r>
      <w:r>
        <w:t xml:space="preserve"> </w:t>
      </w:r>
      <w:r>
        <w:rPr>
          <w:iCs/>
          <w:i/>
        </w:rPr>
        <w:t xml:space="preserve">LAist</w:t>
      </w:r>
      <w:r>
        <w:t xml:space="preserve"> </w:t>
      </w:r>
      <w:r>
        <w:t xml:space="preserve">and KCRW.</w:t>
      </w:r>
    </w:p>
    <w:p>
      <w:pPr>
        <w:pStyle w:val="BodyText"/>
      </w:pPr>
      <w:r>
        <w:t xml:space="preserve">Despite these challenges, journalists in Los Angeles remain committed to innovation. Initiatives such as the LA Journalism Collaborative aim to pool resources and share data to combat misinformation while maintaining high editorial standards. Additionally, the rise of non-profit journalism organizations like</w:t>
      </w:r>
      <w:r>
        <w:t xml:space="preserve"> </w:t>
      </w:r>
      <w:r>
        <w:rPr>
          <w:iCs/>
          <w:i/>
        </w:rPr>
        <w:t xml:space="preserve">ProPublica</w:t>
      </w:r>
      <w:r>
        <w:t xml:space="preserve"> </w:t>
      </w:r>
      <w:r>
        <w:t xml:space="preserve">offers a potential model for sustainable reporting.</w:t>
      </w:r>
    </w:p>
    <w:bookmarkEnd w:id="26"/>
    <w:bookmarkStart w:id="27" w:name="conclusion"/>
    <w:p>
      <w:pPr>
        <w:pStyle w:val="Heading2"/>
      </w:pPr>
      <w:r>
        <w:t xml:space="preserve">Conclusion</w:t>
      </w:r>
    </w:p>
    <w:p>
      <w:pPr>
        <w:pStyle w:val="FirstParagraph"/>
      </w:pPr>
      <w:r>
        <w:t xml:space="preserve">In conclusion, the role of the journalist in United States Los Angeles is both dynamic and demanding. As a city at the crossroads of tradition and innovation, Los Angeles presents unique opportunities and challenges for reporters navigating an ever-changing media landscape. From ethical dilemmas to technological disruption, journalists here must balance public service with adaptability. This undergraduate thesis underscores the importance of preserving journalistic integrity while embracing the evolving role of the journalist in shaping society.</w:t>
      </w:r>
    </w:p>
    <w:bookmarkEnd w:id="27"/>
    <w:bookmarkStart w:id="28" w:name="references"/>
    <w:p>
      <w:pPr>
        <w:pStyle w:val="Heading2"/>
      </w:pPr>
      <w:r>
        <w:t xml:space="preserve">References</w:t>
      </w:r>
    </w:p>
    <w:p>
      <w:pPr>
        <w:numPr>
          <w:ilvl w:val="0"/>
          <w:numId w:val="1001"/>
        </w:numPr>
        <w:pStyle w:val="Compact"/>
      </w:pPr>
      <w:r>
        <w:t xml:space="preserve">Los Angeles Times Archives (1990–Present)</w:t>
      </w:r>
    </w:p>
    <w:p>
      <w:pPr>
        <w:numPr>
          <w:ilvl w:val="0"/>
          <w:numId w:val="1001"/>
        </w:numPr>
        <w:pStyle w:val="Compact"/>
      </w:pPr>
      <w:r>
        <w:t xml:space="preserve">KTLA News, “Reporting on Social Justice in LA,” 2023</w:t>
      </w:r>
    </w:p>
    <w:p>
      <w:pPr>
        <w:numPr>
          <w:ilvl w:val="0"/>
          <w:numId w:val="1001"/>
        </w:numPr>
        <w:pStyle w:val="Compact"/>
      </w:pPr>
      <w:r>
        <w:t xml:space="preserve">Pew Research Center, “The State of Journalism in 2023”</w:t>
      </w:r>
    </w:p>
    <w:p>
      <w:pPr>
        <w:numPr>
          <w:ilvl w:val="0"/>
          <w:numId w:val="1001"/>
        </w:numPr>
        <w:pStyle w:val="Compact"/>
      </w:pPr>
      <w:r>
        <w:t xml:space="preserve">LA Weekly, “Investigative Journalism and Public Accountability” (Issue: April 15,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United States Los Angeles</dc:title>
  <dc:creator/>
  <dc:language>en</dc:language>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