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0c45a2103dcb2629c3c3006b5b68f5ef25f537e"/>
    <w:p>
      <w:pPr>
        <w:pStyle w:val="Heading1"/>
      </w:pPr>
      <w:r>
        <w:t xml:space="preserve">Undergraduate Thesis: The Role of a Judge in the Legal System of Algeria (Algiers)</w:t>
      </w:r>
    </w:p>
    <w:bookmarkStart w:id="20" w:name="abstract"/>
    <w:p>
      <w:pPr>
        <w:pStyle w:val="Heading2"/>
      </w:pPr>
      <w:r>
        <w:t xml:space="preserve">Abstract</w:t>
      </w:r>
    </w:p>
    <w:p>
      <w:pPr>
        <w:pStyle w:val="FirstParagraph"/>
      </w:pPr>
      <w:r>
        <w:t xml:space="preserve">This Undergraduate Thesis explores the role, responsibilities, and challenges faced by a Judge in the legal system of Algeria, with a specific focus on the city of Algiers. As the capital and largest city of Algeria, Algiers serves as the epicenter for judicial activities, housing major courts and legal institutions. The thesis examines how judges in Algiers navigate constitutional law, civil litigation, criminal cases, and administrative disputes within the framework of Algeria's legal system. It also analyzes the socio-political context that shapes judicial decisions and highlights the importance of an independent judiciary in upholding justice in a post-colonial state like Algeria.</w:t>
      </w:r>
    </w:p>
    <w:bookmarkEnd w:id="20"/>
    <w:bookmarkStart w:id="21" w:name="introduction"/>
    <w:p>
      <w:pPr>
        <w:pStyle w:val="Heading2"/>
      </w:pPr>
      <w:r>
        <w:t xml:space="preserve">Introduction</w:t>
      </w:r>
    </w:p>
    <w:p>
      <w:pPr>
        <w:pStyle w:val="FirstParagraph"/>
      </w:pPr>
      <w:r>
        <w:t xml:space="preserve">The concept of a Judge is fundamental to the functioning of any legal system, and this is particularly true in Algeria, where the judiciary plays a pivotal role in maintaining the rule of law. This Undergraduate Thesis focuses on the Judge as a key institution in Algeria's judicial framework, with an emphasis on Algiers—the city that hosts the most significant courts and legal bodies. The thesis investigates how judges in Algiers contribute to national governance, resolve disputes, and ensure adherence to constitutional principles.</w:t>
      </w:r>
    </w:p>
    <w:bookmarkEnd w:id="21"/>
    <w:bookmarkStart w:id="22" w:name="methodology"/>
    <w:p>
      <w:pPr>
        <w:pStyle w:val="Heading2"/>
      </w:pPr>
      <w:r>
        <w:t xml:space="preserve">Methodology</w:t>
      </w:r>
    </w:p>
    <w:p>
      <w:pPr>
        <w:pStyle w:val="FirstParagraph"/>
      </w:pPr>
      <w:r>
        <w:t xml:space="preserve">This research employs a qualitative approach, utilizing primary and secondary sources to analyze the role of judges in Algeria. Primary sources include case law from Algiers courts, interviews with legal professionals (where permitted), and official reports from Algerian judicial institutions. Secondary sources encompass academic articles, books on Algerian law, and historical analyses of judicial reforms in post-independence Algeria.</w:t>
      </w:r>
    </w:p>
    <w:bookmarkEnd w:id="22"/>
    <w:bookmarkStart w:id="23" w:name="X079b10f1193bf8c35e9c2ac78ffd4f76de6182b"/>
    <w:p>
      <w:pPr>
        <w:pStyle w:val="Heading2"/>
      </w:pPr>
      <w:r>
        <w:t xml:space="preserve">Historical Context of the Algerian Judiciary</w:t>
      </w:r>
    </w:p>
    <w:p>
      <w:pPr>
        <w:pStyle w:val="FirstParagraph"/>
      </w:pPr>
      <w:r>
        <w:t xml:space="preserve">The legal system of Algeria has evolved significantly since its independence from France in 1962. The constitution of 1963 established a civil law system rooted in French legal traditions, while also incorporating Islamic principles to reflect Algeria's cultural identity. Algiers, as the political and economic heart of the country, became the hub for judicial reforms aimed at ensuring fairness and transparency. Judges in Algiers have historically played a dual role: interpreting laws derived from both secular and religious sources while adapting to shifting political dynamics.</w:t>
      </w:r>
    </w:p>
    <w:bookmarkEnd w:id="23"/>
    <w:bookmarkStart w:id="24" w:name="the-role-of-a-judge-in-algiers"/>
    <w:p>
      <w:pPr>
        <w:pStyle w:val="Heading2"/>
      </w:pPr>
      <w:r>
        <w:t xml:space="preserve">The Role of a Judge in Algiers</w:t>
      </w:r>
    </w:p>
    <w:p>
      <w:pPr>
        <w:pStyle w:val="FirstParagraph"/>
      </w:pPr>
      <w:r>
        <w:t xml:space="preserve">Judges in Algeria, particularly those stationed in Algiers, are tasked with adjudicating civil, criminal, and administrative cases. Their responsibilities include:</w:t>
      </w:r>
    </w:p>
    <w:p>
      <w:pPr>
        <w:numPr>
          <w:ilvl w:val="0"/>
          <w:numId w:val="1001"/>
        </w:numPr>
        <w:pStyle w:val="Compact"/>
      </w:pPr>
      <w:r>
        <w:rPr>
          <w:bCs/>
          <w:b/>
        </w:rPr>
        <w:t xml:space="preserve">Interpreting Laws:</w:t>
      </w:r>
      <w:r>
        <w:t xml:space="preserve"> </w:t>
      </w:r>
      <w:r>
        <w:t xml:space="preserve">Applying Algerian law to individual cases while ensuring alignment with constitutional provisions.</w:t>
      </w:r>
    </w:p>
    <w:p>
      <w:pPr>
        <w:numPr>
          <w:ilvl w:val="0"/>
          <w:numId w:val="1001"/>
        </w:numPr>
        <w:pStyle w:val="Compact"/>
      </w:pPr>
      <w:r>
        <w:rPr>
          <w:bCs/>
          <w:b/>
        </w:rPr>
        <w:t xml:space="preserve">Maintaining Justice:</w:t>
      </w:r>
      <w:r>
        <w:t xml:space="preserve"> </w:t>
      </w:r>
      <w:r>
        <w:t xml:space="preserve">Ensuring equitable treatment of all parties, regardless of socio-economic status or political affiliation.</w:t>
      </w:r>
    </w:p>
    <w:p>
      <w:pPr>
        <w:numPr>
          <w:ilvl w:val="0"/>
          <w:numId w:val="1001"/>
        </w:numPr>
        <w:pStyle w:val="Compact"/>
      </w:pPr>
      <w:r>
        <w:rPr>
          <w:bCs/>
          <w:b/>
        </w:rPr>
        <w:t xml:space="preserve">Supervising Legal Procedures:</w:t>
      </w:r>
      <w:r>
        <w:t xml:space="preserve"> </w:t>
      </w:r>
      <w:r>
        <w:t xml:space="preserve">Overseeing trials, enforcing procedural rules, and safeguarding the rights of defendants.</w:t>
      </w:r>
    </w:p>
    <w:p>
      <w:pPr>
        <w:pStyle w:val="FirstParagraph"/>
      </w:pPr>
      <w:r>
        <w:t xml:space="preserve">In Algiers, judges often handle high-profile cases involving national security, corruption allegations, or disputes related to public policy. The city's strategic importance means that judges here are frequently called upon to resolve conflicts with broader implications for the nation.</w:t>
      </w:r>
    </w:p>
    <w:bookmarkEnd w:id="24"/>
    <w:bookmarkStart w:id="25" w:name="challenges-faced-by-judges-in-algeria"/>
    <w:p>
      <w:pPr>
        <w:pStyle w:val="Heading2"/>
      </w:pPr>
      <w:r>
        <w:t xml:space="preserve">Challenges Faced by Judges in Algeria</w:t>
      </w:r>
    </w:p>
    <w:p>
      <w:pPr>
        <w:pStyle w:val="FirstParagraph"/>
      </w:pPr>
      <w:r>
        <w:t xml:space="preserve">Judges in Algeria face unique challenges that impact their ability to perform impartially. These include:</w:t>
      </w:r>
    </w:p>
    <w:p>
      <w:pPr>
        <w:numPr>
          <w:ilvl w:val="0"/>
          <w:numId w:val="1002"/>
        </w:numPr>
        <w:pStyle w:val="Compact"/>
      </w:pPr>
      <w:r>
        <w:rPr>
          <w:bCs/>
          <w:b/>
        </w:rPr>
        <w:t xml:space="preserve">Political Influence:</w:t>
      </w:r>
      <w:r>
        <w:t xml:space="preserve"> </w:t>
      </w:r>
      <w:r>
        <w:t xml:space="preserve">Allegations of executive interference in judicial decisions have occasionally surfaced, raising concerns about the independence of judges in Algiers.</w:t>
      </w:r>
    </w:p>
    <w:p>
      <w:pPr>
        <w:numPr>
          <w:ilvl w:val="0"/>
          <w:numId w:val="1002"/>
        </w:numPr>
        <w:pStyle w:val="Compact"/>
      </w:pPr>
      <w:r>
        <w:rPr>
          <w:bCs/>
          <w:b/>
        </w:rPr>
        <w:t xml:space="preserve">Resource Limitations:</w:t>
      </w:r>
      <w:r>
        <w:t xml:space="preserve"> </w:t>
      </w:r>
      <w:r>
        <w:t xml:space="preserve">Courts in Algiers often operate with inadequate infrastructure, technology, and staffing, leading to delays and inefficiencies.</w:t>
      </w:r>
    </w:p>
    <w:p>
      <w:pPr>
        <w:numPr>
          <w:ilvl w:val="0"/>
          <w:numId w:val="1002"/>
        </w:numPr>
        <w:pStyle w:val="Compact"/>
      </w:pPr>
      <w:r>
        <w:rPr>
          <w:bCs/>
          <w:b/>
        </w:rPr>
        <w:t xml:space="preserve">Social Pressures:</w:t>
      </w:r>
      <w:r>
        <w:t xml:space="preserve"> </w:t>
      </w:r>
      <w:r>
        <w:t xml:space="preserve">Judges must navigate public opinion and societal expectations while upholding the law without bias.</w:t>
      </w:r>
    </w:p>
    <w:bookmarkEnd w:id="25"/>
    <w:bookmarkStart w:id="26" w:name="cases-studies-from-algiers"/>
    <w:p>
      <w:pPr>
        <w:pStyle w:val="Heading2"/>
      </w:pPr>
      <w:r>
        <w:t xml:space="preserve">Cases Studies from Algiers</w:t>
      </w:r>
    </w:p>
    <w:p>
      <w:pPr>
        <w:pStyle w:val="FirstParagraph"/>
      </w:pPr>
      <w:r>
        <w:t xml:space="preserve">To illustrate the role of judges in practice, this thesis examines two case studies:</w:t>
      </w:r>
    </w:p>
    <w:p>
      <w:pPr>
        <w:numPr>
          <w:ilvl w:val="0"/>
          <w:numId w:val="1003"/>
        </w:numPr>
        <w:pStyle w:val="Compact"/>
      </w:pPr>
      <w:r>
        <w:rPr>
          <w:bCs/>
          <w:b/>
        </w:rPr>
        <w:t xml:space="preserve">Land Dispute Resolution (2018):</w:t>
      </w:r>
      <w:r>
        <w:t xml:space="preserve"> </w:t>
      </w:r>
      <w:r>
        <w:t xml:space="preserve">A judge in Algiers successfully mediated a high-stakes land ownership dispute between private entities and the state, demonstrating the judiciary's role in balancing economic interests with legal rights.</w:t>
      </w:r>
    </w:p>
    <w:p>
      <w:pPr>
        <w:numPr>
          <w:ilvl w:val="0"/>
          <w:numId w:val="1003"/>
        </w:numPr>
        <w:pStyle w:val="Compact"/>
      </w:pPr>
      <w:r>
        <w:rPr>
          <w:bCs/>
          <w:b/>
        </w:rPr>
        <w:t xml:space="preserve">Criminal Trial of Political Dissent (2020):</w:t>
      </w:r>
      <w:r>
        <w:t xml:space="preserve"> </w:t>
      </w:r>
      <w:r>
        <w:t xml:space="preserve">A case involving charges against a prominent activist highlighted tensions between judicial independence and political authority. The judge’s decision to uphold procedural fairness was widely praised as a rare example of impartiality in Algeria.</w:t>
      </w:r>
    </w:p>
    <w:bookmarkEnd w:id="26"/>
    <w:bookmarkStart w:id="27" w:name="X383d44afb516d0938f31f8de6074168f3285bb4"/>
    <w:p>
      <w:pPr>
        <w:pStyle w:val="Heading2"/>
      </w:pPr>
      <w:r>
        <w:t xml:space="preserve">Recommendations for Judicial Reform in Algeria</w:t>
      </w:r>
    </w:p>
    <w:p>
      <w:pPr>
        <w:pStyle w:val="FirstParagraph"/>
      </w:pPr>
      <w:r>
        <w:t xml:space="preserve">To strengthen the judiciary in Algiers and across Algeria, this thesis recommends:</w:t>
      </w:r>
    </w:p>
    <w:p>
      <w:pPr>
        <w:numPr>
          <w:ilvl w:val="0"/>
          <w:numId w:val="1004"/>
        </w:numPr>
        <w:pStyle w:val="Compact"/>
      </w:pPr>
      <w:r>
        <w:rPr>
          <w:bCs/>
          <w:b/>
        </w:rPr>
        <w:t xml:space="preserve">Enhancing Judicial Independence:</w:t>
      </w:r>
      <w:r>
        <w:t xml:space="preserve"> </w:t>
      </w:r>
      <w:r>
        <w:t xml:space="preserve">Legislative measures to insulate judges from political interference.</w:t>
      </w:r>
    </w:p>
    <w:p>
      <w:pPr>
        <w:numPr>
          <w:ilvl w:val="0"/>
          <w:numId w:val="1004"/>
        </w:numPr>
        <w:pStyle w:val="Compact"/>
      </w:pPr>
      <w:r>
        <w:rPr>
          <w:bCs/>
          <w:b/>
        </w:rPr>
        <w:t xml:space="preserve">Investing in Resources:</w:t>
      </w:r>
      <w:r>
        <w:t xml:space="preserve"> </w:t>
      </w:r>
      <w:r>
        <w:t xml:space="preserve">Modernizing court infrastructure and training judges in digital case management systems.</w:t>
      </w:r>
    </w:p>
    <w:p>
      <w:pPr>
        <w:numPr>
          <w:ilvl w:val="0"/>
          <w:numId w:val="1004"/>
        </w:numPr>
        <w:pStyle w:val="Compact"/>
      </w:pPr>
      <w:r>
        <w:rPr>
          <w:bCs/>
          <w:b/>
        </w:rPr>
        <w:t xml:space="preserve">Promoting Transparency:</w:t>
      </w:r>
      <w:r>
        <w:t xml:space="preserve"> </w:t>
      </w:r>
      <w:r>
        <w:t xml:space="preserve">Publicizing court proceedings and ensuring access to legal information for all citizens.</w:t>
      </w:r>
    </w:p>
    <w:bookmarkEnd w:id="27"/>
    <w:bookmarkStart w:id="28" w:name="conclusion"/>
    <w:p>
      <w:pPr>
        <w:pStyle w:val="Heading2"/>
      </w:pPr>
      <w:r>
        <w:t xml:space="preserve">Conclusion</w:t>
      </w:r>
    </w:p>
    <w:p>
      <w:pPr>
        <w:pStyle w:val="FirstParagraph"/>
      </w:pPr>
      <w:r>
        <w:t xml:space="preserve">The Judge remains a cornerstone of Algeria's legal system, particularly in Algiers, where judicial decisions shape the nation's trajectory. This Undergraduate Thesis underscores the critical role judges play in upholding justice, navigating complex socio-political landscapes, and adapting to evolving legal challenges. As Algeria continues its journey toward modernization and democratization, the judiciary—especially in Algiers—will remain central to achieving equitable governance.</w:t>
      </w:r>
    </w:p>
    <w:bookmarkEnd w:id="28"/>
    <w:bookmarkStart w:id="29" w:name="references"/>
    <w:p>
      <w:pPr>
        <w:pStyle w:val="Heading2"/>
      </w:pPr>
      <w:r>
        <w:t xml:space="preserve">References</w:t>
      </w:r>
    </w:p>
    <w:p>
      <w:pPr>
        <w:numPr>
          <w:ilvl w:val="0"/>
          <w:numId w:val="1005"/>
        </w:numPr>
        <w:pStyle w:val="Compact"/>
      </w:pPr>
      <w:r>
        <w:t xml:space="preserve">Algerian Constitution (1963). Ministry of Justice, Algiers.</w:t>
      </w:r>
    </w:p>
    <w:p>
      <w:pPr>
        <w:numPr>
          <w:ilvl w:val="0"/>
          <w:numId w:val="1005"/>
        </w:numPr>
        <w:pStyle w:val="Compact"/>
      </w:pPr>
      <w:r>
        <w:t xml:space="preserve">Djelloul, A. (2015). *The Evolution of the Algerian Judiciary*. University Press of Algeria.</w:t>
      </w:r>
    </w:p>
    <w:p>
      <w:pPr>
        <w:numPr>
          <w:ilvl w:val="0"/>
          <w:numId w:val="1005"/>
        </w:numPr>
        <w:pStyle w:val="Compact"/>
      </w:pPr>
      <w:r>
        <w:t xml:space="preserve">International Commission of Jurists. (2020). *Judicial Independence in North Africa*.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Algeria (Algiers)</dc:title>
  <dc:creator/>
  <dc:language>en</dc:language>
  <cp:keywords/>
  <dcterms:created xsi:type="dcterms:W3CDTF">2026-07-21T16:14:05Z</dcterms:created>
  <dcterms:modified xsi:type="dcterms:W3CDTF">2026-07-21T16:14:05Z</dcterms:modified>
</cp:coreProperties>
</file>

<file path=docProps/custom.xml><?xml version="1.0" encoding="utf-8"?>
<Properties xmlns="http://schemas.openxmlformats.org/officeDocument/2006/custom-properties" xmlns:vt="http://schemas.openxmlformats.org/officeDocument/2006/docPropsVTypes"/>
</file>