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8" w:name="X7504c65b954a97fc2a97748f77a81b9a10c2fa9"/>
    <w:p>
      <w:pPr>
        <w:pStyle w:val="Heading1"/>
      </w:pPr>
      <w:r>
        <w:t xml:space="preserve">Undergraduate Thesis: The Role of a Judge in Brazil's São Paulo</w:t>
      </w:r>
    </w:p>
    <w:bookmarkStart w:id="20" w:name="abstract-english"/>
    <w:p>
      <w:pPr>
        <w:pStyle w:val="Heading2"/>
      </w:pPr>
      <w:r>
        <w:t xml:space="preserve">Abstract (English)</w:t>
      </w:r>
    </w:p>
    <w:p>
      <w:pPr>
        <w:pStyle w:val="FirstParagraph"/>
      </w:pPr>
      <w:r>
        <w:t xml:space="preserve">This undergraduate thesis explores the critical role and responsibilities of a judge within the legal framework of Brazil, specifically in the state of São Paulo. It examines how judicial functions are shaped by constitutional principles, regional legal traditions, and socio-political dynamics unique to São Paulo. The study emphasizes the challenges faced by judges in upholding justice while navigating bureaucratic complexities and public expectations. Through an analysis of historical context, legal statutes, and contemporary case studies, this thesis highlights the significance of judicial integrity in maintaining the rule of law in one of Brazil's most populous and economically influential states.</w:t>
      </w:r>
    </w:p>
    <w:bookmarkEnd w:id="20"/>
    <w:bookmarkStart w:id="21" w:name="abstract-portuguese"/>
    <w:p>
      <w:pPr>
        <w:pStyle w:val="Heading2"/>
      </w:pPr>
      <w:r>
        <w:t xml:space="preserve">Abstract (Portuguese)</w:t>
      </w:r>
    </w:p>
    <w:p>
      <w:pPr>
        <w:pStyle w:val="FirstParagraph"/>
      </w:pPr>
      <w:r>
        <w:t xml:space="preserve">Este trabalho de graduação investiga o papel e as responsabilidades de um juiz no contexto jurídico do Brasil, com foco no estado de São Paulo. Ele analisa como as funções judiciais são moldadas pelos princípios constitucionais, tradições legais regionais e dinâmicas socio-políticas específicas a São Paulo. O estudo destaca os desafios enfrentados pelos juízes ao assegurar a justiça, enquanto navegam por complexidades burocráticas e expectativas públicas. Através da análise do contexto histórico, leis vigentes e estudos de caso contemporâneos, esta tese enfatiza a importância da integridade judicial na manutenção do Estado de Direito em um dos estados mais populosos e economicamente influentes do Brasil.</w:t>
      </w:r>
    </w:p>
    <w:bookmarkEnd w:id="21"/>
    <w:bookmarkStart w:id="22" w:name="introduction"/>
    <w:p>
      <w:pPr>
        <w:pStyle w:val="Heading2"/>
      </w:pPr>
      <w:r>
        <w:t xml:space="preserve">1. Introduction</w:t>
      </w:r>
    </w:p>
    <w:p>
      <w:pPr>
        <w:pStyle w:val="FirstParagraph"/>
      </w:pPr>
      <w:r>
        <w:t xml:space="preserve">The role of a judge in Brazil is central to the functioning of its legal system, particularly in the state of São Paulo, which serves as a judicial and administrative hub for the country. This thesis aims to dissect the multifaceted responsibilities of judges operating within this region, considering their duty to interpret laws, resolve disputes, and uphold constitutional rights. In Brazil’s federal system, judges in São Paulo must balance national legal principles with local customs and economic realities, making their role uniquely complex.</w:t>
      </w:r>
    </w:p>
    <w:p>
      <w:pPr>
        <w:pStyle w:val="BodyText"/>
      </w:pPr>
      <w:r>
        <w:t xml:space="preserve">The thesis will explore three key areas: (1) the historical evolution of judicial authority in São Paulo; (2) the statutory responsibilities of judges under Brazilian law; and (3) contemporary challenges faced by judges in São Paulo, including case overload and political pressures. By addressing these themes, this work contributes to a deeper understanding of how the judiciary functions as both a guardian of justice and a reflection of societal values.</w:t>
      </w:r>
    </w:p>
    <w:bookmarkEnd w:id="22"/>
    <w:bookmarkStart w:id="23" w:name="X04267a8a9fdc752bb215d224c3ffc10d50c04f2"/>
    <w:p>
      <w:pPr>
        <w:pStyle w:val="Heading2"/>
      </w:pPr>
      <w:r>
        <w:t xml:space="preserve">2. Historical Context: The Judiciary in São Paulo</w:t>
      </w:r>
    </w:p>
    <w:p>
      <w:pPr>
        <w:pStyle w:val="FirstParagraph"/>
      </w:pPr>
      <w:r>
        <w:t xml:space="preserve">The judicial system in Brazil has its roots in Portuguese colonial governance, but the state of São Paulo developed distinct legal traditions influenced by its economic prominence and cultural diversity. During the 19th century, São Paulo became a center for legal innovation, with the establishment of institutions like the Tribunal de Justiça do Estado de São Paulo (State Court of Justice) in 1824. This period laid the groundwork for a judiciary that would later evolve to meet modern demands.</w:t>
      </w:r>
    </w:p>
    <w:p>
      <w:pPr>
        <w:pStyle w:val="BodyText"/>
      </w:pPr>
      <w:r>
        <w:t xml:space="preserve">Post-1988, following Brazil’s democratic transition and the adoption of the current Constitution, judges in São Paulo gained enhanced authority to protect individual rights. The state's legal framework now emphasizes judicial independence, transparency, and accessibility—principles that remain central to the work of judges today.</w:t>
      </w:r>
    </w:p>
    <w:bookmarkEnd w:id="23"/>
    <w:bookmarkStart w:id="24" w:name="Xa7b73f22134c6b9743ca7bb6aadf2e36b15f3bb"/>
    <w:p>
      <w:pPr>
        <w:pStyle w:val="Heading2"/>
      </w:pPr>
      <w:r>
        <w:t xml:space="preserve">3. Legal Framework: Responsibilities of a Judge</w:t>
      </w:r>
    </w:p>
    <w:p>
      <w:pPr>
        <w:pStyle w:val="FirstParagraph"/>
      </w:pPr>
      <w:r>
        <w:t xml:space="preserve">Under Brazilian law, judges in São Paulo are tasked with interpreting and applying laws to resolve disputes efficiently. Key responsibilities include:</w:t>
      </w:r>
    </w:p>
    <w:p>
      <w:pPr>
        <w:numPr>
          <w:ilvl w:val="0"/>
          <w:numId w:val="1001"/>
        </w:numPr>
        <w:pStyle w:val="Compact"/>
      </w:pPr>
      <w:r>
        <w:rPr>
          <w:bCs/>
          <w:b/>
        </w:rPr>
        <w:t xml:space="preserve">Judicial Decision-Making:</w:t>
      </w:r>
      <w:r>
        <w:t xml:space="preserve"> </w:t>
      </w:r>
      <w:r>
        <w:t xml:space="preserve">Rendering verdicts in civil, criminal, and administrative cases based on evidence and legal statutes.</w:t>
      </w:r>
    </w:p>
    <w:p>
      <w:pPr>
        <w:numPr>
          <w:ilvl w:val="0"/>
          <w:numId w:val="1001"/>
        </w:numPr>
        <w:pStyle w:val="Compact"/>
      </w:pPr>
      <w:r>
        <w:rPr>
          <w:bCs/>
          <w:b/>
        </w:rPr>
        <w:t xml:space="preserve">Constitutional Oversight:</w:t>
      </w:r>
      <w:r>
        <w:t xml:space="preserve"> </w:t>
      </w:r>
      <w:r>
        <w:t xml:space="preserve">Ensuring that laws and governmental actions comply with the Federal Constitution of 1988.</w:t>
      </w:r>
    </w:p>
    <w:p>
      <w:pPr>
        <w:numPr>
          <w:ilvl w:val="0"/>
          <w:numId w:val="1001"/>
        </w:numPr>
        <w:pStyle w:val="Compact"/>
      </w:pPr>
      <w:r>
        <w:rPr>
          <w:bCs/>
          <w:b/>
        </w:rPr>
        <w:t xml:space="preserve">Judicial Reforms:</w:t>
      </w:r>
      <w:r>
        <w:t xml:space="preserve"> </w:t>
      </w:r>
      <w:r>
        <w:t xml:space="preserve">Participating in initiatives to streamline court procedures, such as the digitalization of legal processes (e.g., e-Processo system).</w:t>
      </w:r>
    </w:p>
    <w:p>
      <w:pPr>
        <w:pStyle w:val="FirstParagraph"/>
      </w:pPr>
      <w:r>
        <w:t xml:space="preserve">These duties are governed by laws such as the Brazilian Code of Civil Procedure (CPC) and the National Justice Council’s guidelines. Judges in São Paulo also face unique challenges, including managing a high volume of cases and addressing socio-economic disparities that influence litigation outcomes.</w:t>
      </w:r>
    </w:p>
    <w:bookmarkEnd w:id="24"/>
    <w:bookmarkStart w:id="25" w:name="contemporary-challenges"/>
    <w:p>
      <w:pPr>
        <w:pStyle w:val="Heading2"/>
      </w:pPr>
      <w:r>
        <w:t xml:space="preserve">4. Contemporary Challenges</w:t>
      </w:r>
    </w:p>
    <w:p>
      <w:pPr>
        <w:pStyle w:val="FirstParagraph"/>
      </w:pPr>
      <w:r>
        <w:t xml:space="preserve">Judges in São Paulo operate within a dynamic environment marked by technological advancements, population growth, and political polarization. Key challenges include:</w:t>
      </w:r>
    </w:p>
    <w:p>
      <w:pPr>
        <w:numPr>
          <w:ilvl w:val="0"/>
          <w:numId w:val="1002"/>
        </w:numPr>
        <w:pStyle w:val="Compact"/>
      </w:pPr>
      <w:r>
        <w:rPr>
          <w:bCs/>
          <w:b/>
        </w:rPr>
        <w:t xml:space="preserve">Caseload Overload:</w:t>
      </w:r>
      <w:r>
        <w:t xml:space="preserve"> </w:t>
      </w:r>
      <w:r>
        <w:t xml:space="preserve">Courts in São Paulo often face delays due to an overwhelming number of cases, raising concerns about judicial efficiency.</w:t>
      </w:r>
    </w:p>
    <w:p>
      <w:pPr>
        <w:numPr>
          <w:ilvl w:val="0"/>
          <w:numId w:val="1002"/>
        </w:numPr>
        <w:pStyle w:val="Compact"/>
      </w:pPr>
      <w:r>
        <w:rPr>
          <w:bCs/>
          <w:b/>
        </w:rPr>
        <w:t xml:space="preserve">Public Scrutiny:</w:t>
      </w:r>
      <w:r>
        <w:t xml:space="preserve"> </w:t>
      </w:r>
      <w:r>
        <w:t xml:space="preserve">Judges are increasingly exposed to media and political pressure, particularly in high-profile cases involving corruption or social inequality.</w:t>
      </w:r>
    </w:p>
    <w:p>
      <w:pPr>
        <w:numPr>
          <w:ilvl w:val="0"/>
          <w:numId w:val="1002"/>
        </w:numPr>
        <w:pStyle w:val="Compact"/>
      </w:pPr>
      <w:r>
        <w:rPr>
          <w:bCs/>
          <w:b/>
        </w:rPr>
        <w:t xml:space="preserve">Digital Transformation:</w:t>
      </w:r>
      <w:r>
        <w:t xml:space="preserve"> </w:t>
      </w:r>
      <w:r>
        <w:t xml:space="preserve">Adapting to new technologies while ensuring equitable access for all citizens, including those in rural areas with limited digital infrastructure.</w:t>
      </w:r>
    </w:p>
    <w:p>
      <w:pPr>
        <w:pStyle w:val="FirstParagraph"/>
      </w:pPr>
      <w:r>
        <w:t xml:space="preserve">These challenges underscore the need for continuous judicial training and institutional reforms to strengthen the judiciary’s capacity to serve justice effectively.</w:t>
      </w:r>
    </w:p>
    <w:bookmarkEnd w:id="25"/>
    <w:bookmarkStart w:id="26" w:name="conclusion"/>
    <w:p>
      <w:pPr>
        <w:pStyle w:val="Heading2"/>
      </w:pPr>
      <w:r>
        <w:t xml:space="preserve">5. Conclusion</w:t>
      </w:r>
    </w:p>
    <w:p>
      <w:pPr>
        <w:pStyle w:val="FirstParagraph"/>
      </w:pPr>
      <w:r>
        <w:t xml:space="preserve">The role of a judge in Brazil, especially within São Paulo, is both demanding and transformative. This thesis has demonstrated how judges navigate constitutional mandates, socio-political dynamics, and technological change to uphold the rule of law. As São Paulo continues to grow as an economic and cultural powerhouse, the judiciary must evolve to meet the needs of its diverse population. Future research could explore the intersection of judicial ethics and digital governance or evaluate international best practices for reducing case backlogs in Brazilian courts.</w:t>
      </w:r>
    </w:p>
    <w:p>
      <w:pPr>
        <w:pStyle w:val="BodyText"/>
      </w:pPr>
      <w:r>
        <w:t xml:space="preserve">Ultimately, this work highlights the indispensable role of judges in safeguarding justice, ensuring accountability, and fostering trust in Brazil’s legal system.</w:t>
      </w:r>
    </w:p>
    <w:bookmarkEnd w:id="26"/>
    <w:bookmarkStart w:id="27" w:name="references"/>
    <w:p>
      <w:pPr>
        <w:pStyle w:val="Heading2"/>
      </w:pPr>
      <w:r>
        <w:t xml:space="preserve">References</w:t>
      </w:r>
    </w:p>
    <w:p>
      <w:pPr>
        <w:numPr>
          <w:ilvl w:val="0"/>
          <w:numId w:val="1003"/>
        </w:numPr>
        <w:pStyle w:val="Compact"/>
      </w:pPr>
      <w:r>
        <w:t xml:space="preserve">Brazilian Federal Constitution (1988).</w:t>
      </w:r>
    </w:p>
    <w:p>
      <w:pPr>
        <w:numPr>
          <w:ilvl w:val="0"/>
          <w:numId w:val="1003"/>
        </w:numPr>
        <w:pStyle w:val="Compact"/>
      </w:pPr>
      <w:r>
        <w:t xml:space="preserve">Brazilian Code of Civil Procedure (CPC/2015).</w:t>
      </w:r>
    </w:p>
    <w:p>
      <w:pPr>
        <w:numPr>
          <w:ilvl w:val="0"/>
          <w:numId w:val="1003"/>
        </w:numPr>
        <w:pStyle w:val="Compact"/>
      </w:pPr>
      <w:r>
        <w:t xml:space="preserve">Machado, M. (2017). *Judicial Independence in Brazil: Challenges and Reforms*. Revista de Direito Constitucional.</w:t>
      </w:r>
    </w:p>
    <w:p>
      <w:pPr>
        <w:numPr>
          <w:ilvl w:val="0"/>
          <w:numId w:val="1003"/>
        </w:numPr>
        <w:pStyle w:val="Compact"/>
      </w:pPr>
      <w:r>
        <w:t xml:space="preserve">São Paulo State Court of Justice. *Annual Report 2023.*</w:t>
      </w:r>
    </w:p>
    <w:p>
      <w:pPr>
        <w:pStyle w:val="FirstParagraph"/>
      </w:pPr>
      <w:r>
        <w:rPr>
          <w:bCs/>
          <w:b/>
        </w:rPr>
        <w:t xml:space="preserve">Note:</w:t>
      </w:r>
      <w:r>
        <w:t xml:space="preserve"> </w:t>
      </w:r>
      <w:r>
        <w:t xml:space="preserve">This document is formatted as an Undergraduate Thesis focusing on the role of a Judge in Brazil's São Paulo, aligning with the specified keywords and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Brazil's São Paulo</dc:title>
  <dc:creator/>
  <dc:language>en</dc:language>
  <cp:keywords/>
  <dcterms:created xsi:type="dcterms:W3CDTF">2026-07-23T12:12:30Z</dcterms:created>
  <dcterms:modified xsi:type="dcterms:W3CDTF">2026-07-23T12:12:30Z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