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8" w:name="Xdedabed4e9568bb679538113bc7e849439cab6b"/>
    <w:p>
      <w:pPr>
        <w:pStyle w:val="Heading1"/>
      </w:pPr>
      <w:r>
        <w:t xml:space="preserve">Undergraduate Thesis: The Role and Challenges of Judges in Alexandria, Egypt</w:t>
      </w:r>
    </w:p>
    <w:bookmarkStart w:id="20" w:name="abstract"/>
    <w:p>
      <w:pPr>
        <w:pStyle w:val="Heading2"/>
      </w:pPr>
      <w:r>
        <w:t xml:space="preserve">Abstract</w:t>
      </w:r>
    </w:p>
    <w:p>
      <w:pPr>
        <w:pStyle w:val="FirstParagraph"/>
      </w:pPr>
      <w:r>
        <w:t xml:space="preserve">This Undergraduate Thesis explores the role and challenges faced by judges operating within the legal system of Alexandria, Egypt. As a critical hub of legal activity in North Africa, Alexandria’s judiciary plays a pivotal role in upholding justice and maintaining the rule of law. This study examines the historical context of judicial independence in Egypt, focusing on Alexandria as a key city with unique socio-political dynamics. By analyzing the legal framework governing judges, their responsibilities, and contemporary challenges such as political interference or public perception issues, this thesis aims to highlight the importance of an independent judiciary in sustaining democratic institutions. The findings underscore the need for reforms to strengthen judicial accountability while preserving autonomy in Alexandria’s courts.</w:t>
      </w:r>
    </w:p>
    <w:bookmarkEnd w:id="20"/>
    <w:bookmarkStart w:id="21" w:name="introduction"/>
    <w:p>
      <w:pPr>
        <w:pStyle w:val="Heading2"/>
      </w:pPr>
      <w:r>
        <w:t xml:space="preserve">Introduction</w:t>
      </w:r>
    </w:p>
    <w:p>
      <w:pPr>
        <w:pStyle w:val="FirstParagraph"/>
      </w:pPr>
      <w:r>
        <w:t xml:space="preserve">Alexandria, a city steeped in historical and cultural significance, serves as Egypt’s second-largest legal and economic center. Its judiciary system reflects the broader structure of Egypt’s legal framework, which is rooted in civil law traditions influenced by French Napoleonic codes. However, the role of judges in Alexandria is distinct due to its status as a major port city with diverse populations and complex socio-political dynamics. This thesis investigates how judges in Alexandria navigate these challenges while adhering to the Egyptian Constitution and legal statutes. The study is particularly relevant for Undergraduate students of law or political science, as it provides insights into the interplay between judicial independence, public trust, and institutional reforms in a rapidly evolving society.</w:t>
      </w:r>
    </w:p>
    <w:bookmarkEnd w:id="21"/>
    <w:bookmarkStart w:id="22" w:name="Xaa5fa9147eca86d198814117a991e95c21a721f"/>
    <w:p>
      <w:pPr>
        <w:pStyle w:val="Heading2"/>
      </w:pPr>
      <w:r>
        <w:t xml:space="preserve">Historical Context of the Judiciary in Alexandria</w:t>
      </w:r>
    </w:p>
    <w:p>
      <w:pPr>
        <w:pStyle w:val="FirstParagraph"/>
      </w:pPr>
      <w:r>
        <w:t xml:space="preserve">Alexandria’s legal system traces its origins to ancient times but was significantly shaped during the Ottoman period and later under British colonial rule. Post-independence, Egypt’s judiciary became a cornerstone of governance, with judges operating under the 1971 Constitution and subsequent amendments. The 2014 constitutional reforms introduced new mandates for judicial independence, yet concerns persist about executive influence on courts in cities like Alexandria. The city’s judiciary has historically been a battleground for balancing local autonomy with national legal mandates, a tension that continues to shape the role of judges today.</w:t>
      </w:r>
    </w:p>
    <w:bookmarkEnd w:id="22"/>
    <w:bookmarkStart w:id="23" w:name="X2d19f130bcfbc4cfe9c36989733561a6c316f80"/>
    <w:p>
      <w:pPr>
        <w:pStyle w:val="Heading2"/>
      </w:pPr>
      <w:r>
        <w:t xml:space="preserve">Legal Framework Governing Judges in Egypt</w:t>
      </w:r>
    </w:p>
    <w:p>
      <w:pPr>
        <w:pStyle w:val="FirstParagraph"/>
      </w:pPr>
      <w:r>
        <w:t xml:space="preserve">Judges in Egypt, including those based in Alexandria, are governed by strict regulations outlined in the Egyptian Judicial Code and the Constitution. Key aspects include:</w:t>
      </w:r>
    </w:p>
    <w:p>
      <w:pPr>
        <w:numPr>
          <w:ilvl w:val="0"/>
          <w:numId w:val="1001"/>
        </w:numPr>
        <w:pStyle w:val="Compact"/>
      </w:pPr>
      <w:r>
        <w:rPr>
          <w:bCs/>
          <w:b/>
        </w:rPr>
        <w:t xml:space="preserve">Appointment and Tenure:</w:t>
      </w:r>
      <w:r>
        <w:t xml:space="preserve"> </w:t>
      </w:r>
      <w:r>
        <w:t xml:space="preserve">Judges are appointed by the Judicial Council, a body comprising judges and legal experts. Their tenure is secured through lifetime appointments until retirement age, theoretically insulating them from political pressures.</w:t>
      </w:r>
    </w:p>
    <w:p>
      <w:pPr>
        <w:numPr>
          <w:ilvl w:val="0"/>
          <w:numId w:val="1001"/>
        </w:numPr>
        <w:pStyle w:val="Compact"/>
      </w:pPr>
      <w:r>
        <w:rPr>
          <w:bCs/>
          <w:b/>
        </w:rPr>
        <w:t xml:space="preserve">Judicial Independence:</w:t>
      </w:r>
      <w:r>
        <w:t xml:space="preserve"> </w:t>
      </w:r>
      <w:r>
        <w:t xml:space="preserve">The Egyptian Constitution guarantees judicial independence, but this principle faces challenges in practice due to budgetary controls and administrative oversight by the Ministry of Justice.</w:t>
      </w:r>
    </w:p>
    <w:p>
      <w:pPr>
        <w:numPr>
          <w:ilvl w:val="0"/>
          <w:numId w:val="1001"/>
        </w:numPr>
        <w:pStyle w:val="Compact"/>
      </w:pPr>
      <w:r>
        <w:rPr>
          <w:bCs/>
          <w:b/>
        </w:rPr>
        <w:t xml:space="preserve">Jurisdiction:</w:t>
      </w:r>
      <w:r>
        <w:t xml:space="preserve"> </w:t>
      </w:r>
      <w:r>
        <w:t xml:space="preserve">Judges in Alexandria preside over civil, criminal, and administrative cases, often dealing with high-profile disputes involving maritime law or commercial litigation due to the city’s economic role.</w:t>
      </w:r>
    </w:p>
    <w:bookmarkEnd w:id="23"/>
    <w:bookmarkStart w:id="24" w:name="challenges-facing-judges-in-alexandria"/>
    <w:p>
      <w:pPr>
        <w:pStyle w:val="Heading2"/>
      </w:pPr>
      <w:r>
        <w:t xml:space="preserve">Challenges Facing Judges in Alexandria</w:t>
      </w:r>
    </w:p>
    <w:p>
      <w:pPr>
        <w:pStyle w:val="FirstParagraph"/>
      </w:pPr>
      <w:r>
        <w:t xml:space="preserve">While judges in Alexandria are entrusted with upholding justice, several challenges undermine their effectiveness:</w:t>
      </w:r>
    </w:p>
    <w:p>
      <w:pPr>
        <w:numPr>
          <w:ilvl w:val="0"/>
          <w:numId w:val="1002"/>
        </w:numPr>
        <w:pStyle w:val="Compact"/>
      </w:pPr>
      <w:r>
        <w:rPr>
          <w:bCs/>
          <w:b/>
        </w:rPr>
        <w:t xml:space="preserve">Political Interference:</w:t>
      </w:r>
      <w:r>
        <w:t xml:space="preserve"> </w:t>
      </w:r>
      <w:r>
        <w:t xml:space="preserve">Despite constitutional safeguards, reports suggest that the executive branch may exert indirect influence on judicial decisions through appointments or resource allocation. This raises questions about the judiciary’s autonomy in a city where political activism is prevalent.</w:t>
      </w:r>
    </w:p>
    <w:p>
      <w:pPr>
        <w:numPr>
          <w:ilvl w:val="0"/>
          <w:numId w:val="1002"/>
        </w:numPr>
        <w:pStyle w:val="Compact"/>
      </w:pPr>
      <w:r>
        <w:rPr>
          <w:bCs/>
          <w:b/>
        </w:rPr>
        <w:t xml:space="preserve">Caseload Management:</w:t>
      </w:r>
      <w:r>
        <w:t xml:space="preserve"> </w:t>
      </w:r>
      <w:r>
        <w:t xml:space="preserve">Alexandria’s courts face severe case backlogs, leading to delays in justice delivery. Judges often work under immense pressure to resolve cases efficiently, sometimes compromising thoroughness.</w:t>
      </w:r>
    </w:p>
    <w:p>
      <w:pPr>
        <w:numPr>
          <w:ilvl w:val="0"/>
          <w:numId w:val="1002"/>
        </w:numPr>
        <w:pStyle w:val="Compact"/>
      </w:pPr>
      <w:r>
        <w:rPr>
          <w:bCs/>
          <w:b/>
        </w:rPr>
        <w:t xml:space="preserve">Public Perception:</w:t>
      </w:r>
      <w:r>
        <w:t xml:space="preserve"> </w:t>
      </w:r>
      <w:r>
        <w:t xml:space="preserve">The judiciary in Alexandria is occasionally criticized for perceived corruption or bias, particularly in high-profile cases involving government officials or business elites. This erodes public trust and complicates the role of judges as impartial arbiters.</w:t>
      </w:r>
    </w:p>
    <w:bookmarkEnd w:id="24"/>
    <w:bookmarkStart w:id="25" w:name="X04e359def76712fe0bbafbc9ceb1d68c275e0d1"/>
    <w:p>
      <w:pPr>
        <w:pStyle w:val="Heading2"/>
      </w:pPr>
      <w:r>
        <w:t xml:space="preserve">The Role of Judges in Promoting Rule of Law</w:t>
      </w:r>
    </w:p>
    <w:p>
      <w:pPr>
        <w:pStyle w:val="FirstParagraph"/>
      </w:pPr>
      <w:r>
        <w:t xml:space="preserve">Judges in Alexandria serve as guardians of the rule of law, ensuring that legal principles are applied uniformly. Their decisions set precedents that influence future cases and contribute to the development of Egypt’s legal system. For instance, judges have played a critical role in interpreting laws related to maritime disputes or human rights issues, reflecting Alexandria’s unique position as a crossroads for international commerce and cultural exchange.</w:t>
      </w:r>
    </w:p>
    <w:p>
      <w:pPr>
        <w:pStyle w:val="BodyText"/>
      </w:pPr>
      <w:r>
        <w:t xml:space="preserve">Moreover, judges are instrumental in mediating conflicts between citizens and the state. In Alexandria’s dynamic environment, where socio-economic inequalities are stark, judicial independence is vital to preventing systemic injustices. Judges who resist external pressures reinforce the credibility of Egypt’s legal institutions.</w:t>
      </w:r>
    </w:p>
    <w:bookmarkEnd w:id="25"/>
    <w:bookmarkStart w:id="26" w:name="recommendations-for-judicial-reform"/>
    <w:p>
      <w:pPr>
        <w:pStyle w:val="Heading2"/>
      </w:pPr>
      <w:r>
        <w:t xml:space="preserve">Recommendations for Judicial Reform</w:t>
      </w:r>
    </w:p>
    <w:p>
      <w:pPr>
        <w:pStyle w:val="FirstParagraph"/>
      </w:pPr>
      <w:r>
        <w:t xml:space="preserve">To enhance the effectiveness of judges in Alexandria and across Egypt, several reforms could be implemented:</w:t>
      </w:r>
    </w:p>
    <w:p>
      <w:pPr>
        <w:numPr>
          <w:ilvl w:val="0"/>
          <w:numId w:val="1003"/>
        </w:numPr>
        <w:pStyle w:val="Compact"/>
      </w:pPr>
      <w:r>
        <w:rPr>
          <w:bCs/>
          <w:b/>
        </w:rPr>
        <w:t xml:space="preserve">Strengthening Judicial Oversight:</w:t>
      </w:r>
      <w:r>
        <w:t xml:space="preserve"> </w:t>
      </w:r>
      <w:r>
        <w:t xml:space="preserve">Establish an independent commission to monitor judicial conduct without political interference.</w:t>
      </w:r>
    </w:p>
    <w:p>
      <w:pPr>
        <w:numPr>
          <w:ilvl w:val="0"/>
          <w:numId w:val="1003"/>
        </w:numPr>
        <w:pStyle w:val="Compact"/>
      </w:pPr>
      <w:r>
        <w:rPr>
          <w:bCs/>
          <w:b/>
        </w:rPr>
        <w:t xml:space="preserve">Modernizing Court Procedures:</w:t>
      </w:r>
      <w:r>
        <w:t xml:space="preserve"> </w:t>
      </w:r>
      <w:r>
        <w:t xml:space="preserve">Invest in digital case management systems to reduce backlogs and improve transparency.</w:t>
      </w:r>
    </w:p>
    <w:p>
      <w:pPr>
        <w:numPr>
          <w:ilvl w:val="0"/>
          <w:numId w:val="1003"/>
        </w:numPr>
        <w:pStyle w:val="Compact"/>
      </w:pPr>
      <w:r>
        <w:rPr>
          <w:bCs/>
          <w:b/>
        </w:rPr>
        <w:t xml:space="preserve">PUBLIC AWARENESS CAMPAIGNS:</w:t>
      </w:r>
      <w:r>
        <w:t xml:space="preserve"> </w:t>
      </w:r>
      <w:r>
        <w:t xml:space="preserve">Promote civic education to improve public understanding of the judiciary’s role, fostering trust in its decisions.</w:t>
      </w:r>
    </w:p>
    <w:bookmarkEnd w:id="26"/>
    <w:bookmarkStart w:id="27" w:name="conclusion"/>
    <w:p>
      <w:pPr>
        <w:pStyle w:val="Heading2"/>
      </w:pPr>
      <w:r>
        <w:t xml:space="preserve">Conclusion</w:t>
      </w:r>
    </w:p>
    <w:p>
      <w:pPr>
        <w:pStyle w:val="FirstParagraph"/>
      </w:pPr>
      <w:r>
        <w:t xml:space="preserve">The role of judges in Alexandria, Egypt, is central to maintaining the rule of law and addressing the unique challenges posed by a rapidly urbanizing society. While legal frameworks provide a foundation for judicial independence, external pressures and systemic inefficiencies persist. This Undergraduate Thesis underscores the need for sustained efforts to protect judicial autonomy while adapting legal institutions to meet modern demands. By studying Alexandria’s judiciary, students can gain critical insights into the broader dynamics of governance in Egypt and the global importance of an impartial legal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Judges in Alexandria, Egypt</dc:title>
  <dc:creator/>
  <dc:language>en</dc:language>
  <cp:keywords/>
  <dcterms:created xsi:type="dcterms:W3CDTF">2026-07-23T04:26:26Z</dcterms:created>
  <dcterms:modified xsi:type="dcterms:W3CDTF">2026-07-23T04:26:26Z</dcterms:modified>
</cp:coreProperties>
</file>

<file path=docProps/custom.xml><?xml version="1.0" encoding="utf-8"?>
<Properties xmlns="http://schemas.openxmlformats.org/officeDocument/2006/custom-properties" xmlns:vt="http://schemas.openxmlformats.org/officeDocument/2006/docPropsVTypes"/>
</file>