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ee2f63ec2a4a207164c8da93a0bc03458e13d46"/>
    <w:p>
      <w:pPr>
        <w:pStyle w:val="Heading1"/>
      </w:pPr>
      <w:r>
        <w:t xml:space="preserve">Undergraduate Thesis: The Role of the Judge in Italy, Rome</w:t>
      </w:r>
    </w:p>
    <w:bookmarkStart w:id="20" w:name="abstract"/>
    <w:p>
      <w:pPr>
        <w:pStyle w:val="Heading2"/>
      </w:pPr>
      <w:r>
        <w:t xml:space="preserve">Abstract</w:t>
      </w:r>
    </w:p>
    <w:p>
      <w:pPr>
        <w:pStyle w:val="FirstParagraph"/>
      </w:pPr>
      <w:r>
        <w:t xml:space="preserve">This Undergraduate Thesis examines the role and responsibilities of a judge within the Italian legal system, with a specific focus on Rome. As one of Europe's most historically and culturally significant cities, Rome serves as a microcosm for understanding judicial practices in Italy. This document explores the historical evolution of Roman law, contemporary judicial procedures, and the challenges faced by judges in maintaining justice while adhering to constitutional principles. The thesis argues that the judge in Rome is not merely a legal arbiter but a guardian of democratic values and public trust, shaped by both tradition and modernization.</w:t>
      </w:r>
    </w:p>
    <w:bookmarkEnd w:id="20"/>
    <w:bookmarkStart w:id="21" w:name="introduction"/>
    <w:p>
      <w:pPr>
        <w:pStyle w:val="Heading2"/>
      </w:pPr>
      <w:r>
        <w:t xml:space="preserve">Introduction</w:t>
      </w:r>
    </w:p>
    <w:p>
      <w:pPr>
        <w:pStyle w:val="FirstParagraph"/>
      </w:pPr>
      <w:r>
        <w:t xml:space="preserve">The Undergraduate Thesis on "The Judge in Italy, Rome" seeks to analyze the multifaceted role of judicial officers in one of Europe's most influential cities. Rome, as the capital of Italy and the birthplace of Roman law, holds a unique position in shaping contemporary legal frameworks. The judge here is tasked with interpreting statutes, upholding constitutional rights, and ensuring equitable application of justice within a society that balances ancient heritage with modern governance. This thesis investigates how the role of the judge has evolved from classical Roman jurisprudence to today's complex Italian judicial system.</w:t>
      </w:r>
    </w:p>
    <w:bookmarkEnd w:id="21"/>
    <w:bookmarkStart w:id="22" w:name="X785a7db0ad41fe0ba96bf0547d00421ed083a9d"/>
    <w:p>
      <w:pPr>
        <w:pStyle w:val="Heading2"/>
      </w:pPr>
      <w:r>
        <w:t xml:space="preserve">Historical Context: Roman Law and Its Legacy</w:t>
      </w:r>
    </w:p>
    <w:p>
      <w:pPr>
        <w:pStyle w:val="FirstParagraph"/>
      </w:pPr>
      <w:r>
        <w:t xml:space="preserve">Rome's legal traditions, rooted in the Twelve Tables of 451 BCE and refined through centuries of imperial governance, laid the foundation for modern civil law systems. The concept of "ius civile" (civil law) established principles such as equality before the law, contractual obligations, and procedural fairness—values that remain central to Italy's judiciary today. While contemporary judges in Rome no longer operate under the same frameworks as their ancient predecessors, they inherit a legacy of legal rigor and emphasis on written codes.</w:t>
      </w:r>
    </w:p>
    <w:p>
      <w:pPr>
        <w:pStyle w:val="BodyText"/>
      </w:pPr>
      <w:r>
        <w:t xml:space="preserve">During the Fascist era (1922–1945), the judicial system in Rome was manipulated to serve political agendas, undermining judicial independence. However, post-World War II reforms restored constitutional safeguards, ensuring that judges could act without undue interference. This historical context underscores the importance of judicial integrity in Rome and Italy as a whole.</w:t>
      </w:r>
    </w:p>
    <w:bookmarkEnd w:id="22"/>
    <w:bookmarkStart w:id="23" w:name="X854ed1ea95e76a90fee6724043f8098c53ef0e5"/>
    <w:p>
      <w:pPr>
        <w:pStyle w:val="Heading2"/>
      </w:pPr>
      <w:r>
        <w:t xml:space="preserve">The Role of the Judge in Modern Italy: Rome as a Case Study</w:t>
      </w:r>
    </w:p>
    <w:p>
      <w:pPr>
        <w:pStyle w:val="FirstParagraph"/>
      </w:pPr>
      <w:r>
        <w:t xml:space="preserve">In modern Italy, judges are appointed through rigorous academic and professional evaluations, requiring law graduates to complete a state exam (Esame di Stato) and gain practical experience. In Rome, where the judiciary handles high-profile cases related to organized crime, corruption, and constitutional disputes, judges must navigate complex legal landscapes while maintaining impartiality.</w:t>
      </w:r>
    </w:p>
    <w:p>
      <w:pPr>
        <w:pStyle w:val="BodyText"/>
      </w:pPr>
      <w:r>
        <w:t xml:space="preserve">Rome's judicial system includes specialized courts such as the Court of Cassation (Italy's highest court) and the Tribunale di Roma (Rome's primary civil and criminal court). Judges in these institutions are responsible for interpreting laws, adjudicating disputes, and ensuring compliance with constitutional principles. Their role extends beyond courtroom decisions; they also contribute to legal scholarship, policy reform, and public education on judicial processes.</w:t>
      </w:r>
    </w:p>
    <w:bookmarkEnd w:id="23"/>
    <w:bookmarkStart w:id="24" w:name="challenges-facing-judges-in-rome"/>
    <w:p>
      <w:pPr>
        <w:pStyle w:val="Heading2"/>
      </w:pPr>
      <w:r>
        <w:t xml:space="preserve">Challenges Facing Judges in Rome</w:t>
      </w:r>
    </w:p>
    <w:p>
      <w:pPr>
        <w:pStyle w:val="FirstParagraph"/>
      </w:pPr>
      <w:r>
        <w:t xml:space="preserve">Judges in Rome face unique challenges due to the city's status as a global hub and its historical significance. These include:</w:t>
      </w:r>
    </w:p>
    <w:p>
      <w:pPr>
        <w:numPr>
          <w:ilvl w:val="0"/>
          <w:numId w:val="1001"/>
        </w:numPr>
        <w:pStyle w:val="Compact"/>
      </w:pPr>
      <w:r>
        <w:rPr>
          <w:bCs/>
          <w:b/>
        </w:rPr>
        <w:t xml:space="preserve">Political Sensitivity:</w:t>
      </w:r>
      <w:r>
        <w:t xml:space="preserve"> </w:t>
      </w:r>
      <w:r>
        <w:t xml:space="preserve">High-profile cases involving corruption or political figures often attract public scrutiny, requiring judges to balance legal impartiality with societal expectations.</w:t>
      </w:r>
    </w:p>
    <w:p>
      <w:pPr>
        <w:numPr>
          <w:ilvl w:val="0"/>
          <w:numId w:val="1001"/>
        </w:numPr>
        <w:pStyle w:val="Compact"/>
      </w:pPr>
      <w:r>
        <w:rPr>
          <w:bCs/>
          <w:b/>
        </w:rPr>
        <w:t xml:space="preserve">Cultural Diversity:</w:t>
      </w:r>
      <w:r>
        <w:t xml:space="preserve"> </w:t>
      </w:r>
      <w:r>
        <w:t xml:space="preserve">Rome's multicultural population necessitates judges to adjudicate cases involving international law, migration issues, and linguistic barriers.</w:t>
      </w:r>
    </w:p>
    <w:p>
      <w:pPr>
        <w:numPr>
          <w:ilvl w:val="0"/>
          <w:numId w:val="1001"/>
        </w:numPr>
        <w:pStyle w:val="Compact"/>
      </w:pPr>
      <w:r>
        <w:rPr>
          <w:bCs/>
          <w:b/>
        </w:rPr>
        <w:t xml:space="preserve">Technological Integration:</w:t>
      </w:r>
      <w:r>
        <w:t xml:space="preserve"> </w:t>
      </w:r>
      <w:r>
        <w:t xml:space="preserve">The adoption of digital court systems and e-filing processes has introduced new procedural complexities while improving efficiency.</w:t>
      </w:r>
    </w:p>
    <w:p>
      <w:pPr>
        <w:pStyle w:val="FirstParagraph"/>
      </w:pPr>
      <w:r>
        <w:t xml:space="preserve">These challenges highlight the evolving demands placed on judges in Rome. Their ability to adapt while preserving judicial independence is critical to maintaining public trust in Italy's legal system.</w:t>
      </w:r>
    </w:p>
    <w:bookmarkEnd w:id="24"/>
    <w:bookmarkStart w:id="25" w:name="judicial-independence-and-public-trust"/>
    <w:p>
      <w:pPr>
        <w:pStyle w:val="Heading2"/>
      </w:pPr>
      <w:r>
        <w:t xml:space="preserve">Judicial Independence and Public Trust</w:t>
      </w:r>
    </w:p>
    <w:p>
      <w:pPr>
        <w:pStyle w:val="FirstParagraph"/>
      </w:pPr>
      <w:r>
        <w:t xml:space="preserve">The Italian Constitution (Article 101) guarantees judicial independence, a principle vital for the legitimacy of the judiciary in Rome. Judges are shielded from political pressure through appointment processes and tenure protections. However, recent controversies involving perceived judicial bias or delays in trials have raised concerns about transparency and efficiency.</w:t>
      </w:r>
    </w:p>
    <w:p>
      <w:pPr>
        <w:pStyle w:val="BodyText"/>
      </w:pPr>
      <w:r>
        <w:t xml:space="preserve">Rome's legal community emphasizes the need for judges to engage with citizens through public forums, educational initiatives, and media outreach. This engagement reinforces the judge's role not only as a legal expert but also as an educator and mediator of justice.</w:t>
      </w:r>
    </w:p>
    <w:bookmarkEnd w:id="25"/>
    <w:bookmarkStart w:id="26" w:name="conclusion"/>
    <w:p>
      <w:pPr>
        <w:pStyle w:val="Heading2"/>
      </w:pPr>
      <w:r>
        <w:t xml:space="preserve">Conclusion</w:t>
      </w:r>
    </w:p>
    <w:p>
      <w:pPr>
        <w:pStyle w:val="FirstParagraph"/>
      </w:pPr>
      <w:r>
        <w:t xml:space="preserve">The Undergraduate Thesis on "The Judge in Italy, Rome" underscores the critical importance of judicial roles in preserving democracy, upholding constitutional rights, and bridging historical tradition with modern governance. Rome's unique position as a city steeped in legal history yet grappling with contemporary challenges offers valuable insights into the broader Italian judiciary. As judges navigate issues ranging from organized crime to digital law, their work remains central to the rule of law in Italy.</w:t>
      </w:r>
    </w:p>
    <w:p>
      <w:pPr>
        <w:pStyle w:val="BodyText"/>
      </w:pPr>
      <w:r>
        <w:t xml:space="preserve">This thesis concludes that the judge in Rome is both a custodian of ancient legal traditions and an innovator in addressing modern complexities. Their role exemplifies how judicial systems evolve while maintaining core principles, ensuring justice remains accessible and equitable for all citizens.</w:t>
      </w:r>
    </w:p>
    <w:bookmarkEnd w:id="26"/>
    <w:bookmarkStart w:id="27" w:name="references"/>
    <w:p>
      <w:pPr>
        <w:pStyle w:val="Heading2"/>
      </w:pPr>
      <w:r>
        <w:t xml:space="preserve">References</w:t>
      </w:r>
    </w:p>
    <w:p>
      <w:pPr>
        <w:numPr>
          <w:ilvl w:val="0"/>
          <w:numId w:val="1002"/>
        </w:numPr>
        <w:pStyle w:val="Compact"/>
      </w:pPr>
      <w:r>
        <w:t xml:space="preserve">Italian Constitution (1947)</w:t>
      </w:r>
    </w:p>
    <w:p>
      <w:pPr>
        <w:numPr>
          <w:ilvl w:val="0"/>
          <w:numId w:val="1002"/>
        </w:numPr>
        <w:pStyle w:val="Compact"/>
      </w:pPr>
      <w:r>
        <w:t xml:space="preserve">"The Evolution of Roman Law" by John A. Crook</w:t>
      </w:r>
    </w:p>
    <w:p>
      <w:pPr>
        <w:numPr>
          <w:ilvl w:val="0"/>
          <w:numId w:val="1002"/>
        </w:numPr>
        <w:pStyle w:val="Compact"/>
      </w:pPr>
      <w:r>
        <w:t xml:space="preserve">"Judicial Independence in Italy: Challenges and Reforms" by Maria Luisa Rinaldi</w:t>
      </w:r>
    </w:p>
    <w:p>
      <w:pPr>
        <w:pStyle w:val="FirstParagraph"/>
      </w:pPr>
      <w:r>
        <w:rPr>
          <w:iCs/>
          <w:i/>
        </w:rPr>
        <w:t xml:space="preserve">Note: This document is a sample Undergraduate Thesis tailored to the topic "Judge in Italy, Rome." It is intended for academic or informational purposes only.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Italy Rome</dc:title>
  <dc:creator/>
  <dc:language>en</dc:language>
  <cp:keywords/>
  <dcterms:created xsi:type="dcterms:W3CDTF">2026-07-21T08:36:26Z</dcterms:created>
  <dcterms:modified xsi:type="dcterms:W3CDTF">2026-07-21T08:36:26Z</dcterms:modified>
</cp:coreProperties>
</file>

<file path=docProps/custom.xml><?xml version="1.0" encoding="utf-8"?>
<Properties xmlns="http://schemas.openxmlformats.org/officeDocument/2006/custom-properties" xmlns:vt="http://schemas.openxmlformats.org/officeDocument/2006/docPropsVTypes"/>
</file>