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ba055d5e11ad47b8183697dddd1bd25d53f388"/>
    <w:p>
      <w:pPr>
        <w:pStyle w:val="Heading1"/>
      </w:pPr>
      <w:r>
        <w:t xml:space="preserve">Undergraduate Thesis: The Role of a Laboratory Technician in Afghanistan, Kabul</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sectors of Afghanistan, specifically focusing on Kabul. Given the unique challenges faced by Afghanistan’s medical infrastructure, this study highlights how skilled Laboratory Technicians contribute to public health, disease diagnosis, and scientific advancement in Kabul. The document emphasizes the importance of training programs tailored to local needs and examines existing gaps in resources and expertise. Through a combination of theoretical analysis and practical insights, this thesis aims to underscore the significance of Laboratory Technicians in addressing Afghanistan’s healthcare challenges while advocating for policy reforms that prioritize their education and professional development.</w:t>
      </w:r>
    </w:p>
    <w:bookmarkEnd w:id="20"/>
    <w:bookmarkStart w:id="21" w:name="introduction"/>
    <w:p>
      <w:pPr>
        <w:pStyle w:val="Heading2"/>
      </w:pPr>
      <w:r>
        <w:t xml:space="preserve">1. Introduction</w:t>
      </w:r>
    </w:p>
    <w:p>
      <w:pPr>
        <w:pStyle w:val="FirstParagraph"/>
      </w:pPr>
      <w:r>
        <w:t xml:space="preserve">Afghanistan, particularly its capital Kabul, faces significant healthcare challenges due to years of conflict, underfunded infrastructure, and limited access to advanced medical facilities. In this context, the role of a Laboratory Technician becomes indispensable. A Laboratory Technician is a professional trained in analyzing biological samples such as blood or tissue to detect diseases and support medical diagnoses. Their work forms the backbone of diagnostic laboratories, research institutions, and public health initiatives. This Undergraduate Thesis investigates how these professionals operate within Afghanistan’s unique socio-political and economic environment, with a focus on Kabul’s healthcare ecosystem.</w:t>
      </w:r>
    </w:p>
    <w:bookmarkEnd w:id="21"/>
    <w:bookmarkStart w:id="22" w:name="X33264f9d2da5e9986bc620de7ec2bb60c1f2dac"/>
    <w:p>
      <w:pPr>
        <w:pStyle w:val="Heading2"/>
      </w:pPr>
      <w:r>
        <w:t xml:space="preserve">2. The Role of a Laboratory Technician in Healthcare</w:t>
      </w:r>
    </w:p>
    <w:p>
      <w:pPr>
        <w:pStyle w:val="FirstParagraph"/>
      </w:pPr>
      <w:r>
        <w:t xml:space="preserve">In any modern healthcare system, Laboratory Technicians serve as crucial links between clinical observation and scientific analysis. In Kabul, their responsibilities include conducting tests for infectious diseases such as tuberculosis, malaria, and hepatitis B—conditions prevalent in the region due to poor sanitation and limited access to clean water. Additionally, they support pandemic preparedness by analyzing samples during outbreaks like the recent resurgence of polio or seasonal influenza.</w:t>
      </w:r>
    </w:p>
    <w:p>
      <w:pPr>
        <w:pStyle w:val="BodyText"/>
      </w:pPr>
      <w:r>
        <w:t xml:space="preserve">Given Afghanistan’s fragile health infrastructure, Laboratory Technicians often work with outdated equipment and limited reagents. Despite these constraints, their expertise ensures that critical data is gathered to inform public health policies. For example, in Kabul’s hospitals and clinics, technicians frequently collaborate with physicians to identify antibiotic resistance patterns or monitor maternal and child health indicators.</w:t>
      </w:r>
    </w:p>
    <w:bookmarkEnd w:id="22"/>
    <w:bookmarkStart w:id="23" w:name="Xf3fa74b840d9ce76c3596325d0ad90473e753c7"/>
    <w:p>
      <w:pPr>
        <w:pStyle w:val="Heading2"/>
      </w:pPr>
      <w:r>
        <w:t xml:space="preserve">3. Challenges Faced by Laboratory Technicians in Afghanistan</w:t>
      </w:r>
    </w:p>
    <w:p>
      <w:pPr>
        <w:pStyle w:val="FirstParagraph"/>
      </w:pPr>
      <w:r>
        <w:t xml:space="preserve">The work of a Laboratory Technician in Afghanistan, particularly in Kabul, is fraught with challenges. These include:</w:t>
      </w:r>
    </w:p>
    <w:p>
      <w:pPr>
        <w:numPr>
          <w:ilvl w:val="0"/>
          <w:numId w:val="1001"/>
        </w:numPr>
        <w:pStyle w:val="Compact"/>
      </w:pPr>
      <w:r>
        <w:rPr>
          <w:bCs/>
          <w:b/>
        </w:rPr>
        <w:t xml:space="preserve">Limited Resources:</w:t>
      </w:r>
      <w:r>
        <w:t xml:space="preserve"> </w:t>
      </w:r>
      <w:r>
        <w:t xml:space="preserve">Many laboratories lack access to reliable electricity, refrigeration for sample storage, or basic diagnostic tools like microscopes.</w:t>
      </w:r>
    </w:p>
    <w:p>
      <w:pPr>
        <w:numPr>
          <w:ilvl w:val="0"/>
          <w:numId w:val="1001"/>
        </w:numPr>
        <w:pStyle w:val="Compact"/>
      </w:pPr>
      <w:r>
        <w:rPr>
          <w:bCs/>
          <w:b/>
        </w:rPr>
        <w:t xml:space="preserve">Training Gaps:</w:t>
      </w:r>
      <w:r>
        <w:t xml:space="preserve"> </w:t>
      </w:r>
      <w:r>
        <w:t xml:space="preserve">While some technicians receive formal education through Kabul’s universities, many are trained informally due to the absence of standardized curricula.</w:t>
      </w:r>
    </w:p>
    <w:p>
      <w:pPr>
        <w:numPr>
          <w:ilvl w:val="0"/>
          <w:numId w:val="1001"/>
        </w:numPr>
        <w:pStyle w:val="Compact"/>
      </w:pPr>
      <w:r>
        <w:rPr>
          <w:bCs/>
          <w:b/>
        </w:rPr>
        <w:t xml:space="preserve">Safety Risks:</w:t>
      </w:r>
      <w:r>
        <w:t xml:space="preserve"> </w:t>
      </w:r>
      <w:r>
        <w:t xml:space="preserve">Handling biological samples without proper protective gear increases exposure to infectious agents, a risk exacerbated by inadequate safety protocols.</w:t>
      </w:r>
    </w:p>
    <w:p>
      <w:pPr>
        <w:pStyle w:val="FirstParagraph"/>
      </w:pPr>
      <w:r>
        <w:t xml:space="preserve">These challenges underscore the need for systemic reforms. The Afghan government and international partners must invest in upgrading laboratory facilities and providing continuous training for technicians to address these issues effectively.</w:t>
      </w:r>
    </w:p>
    <w:bookmarkEnd w:id="23"/>
    <w:bookmarkStart w:id="24" w:name="case-study-laboratory-services-in-kabul"/>
    <w:p>
      <w:pPr>
        <w:pStyle w:val="Heading2"/>
      </w:pPr>
      <w:r>
        <w:t xml:space="preserve">4. Case Study: Laboratory Services in Kabul</w:t>
      </w:r>
    </w:p>
    <w:p>
      <w:pPr>
        <w:pStyle w:val="FirstParagraph"/>
      </w:pPr>
      <w:r>
        <w:t xml:space="preserve">Kabul hosts several key institutions where Laboratory Technicians play vital roles, including the Afghanistan Ministry of Public Health’s Central Health Laboratories, private diagnostic centers, and research organizations like the National Institute of Public Health. For instance, during the 2019-2020 cholera outbreak in Kabul’s northern districts, Laboratory Technicians were instrumental in identifying contamination sources and tracking infection rates. Their work enabled health authorities to implement targeted interventions.</w:t>
      </w:r>
    </w:p>
    <w:p>
      <w:pPr>
        <w:pStyle w:val="BodyText"/>
      </w:pPr>
      <w:r>
        <w:t xml:space="preserve">However, case studies also reveal systemic weaknesses. In 2021, a survey of Kabul’s laboratories found that over 60% lacked consistent access to quality reagents, leading to delays in diagnostic reporting. Such findings highlight the urgent need for sustainable funding and resource allocation.</w:t>
      </w:r>
    </w:p>
    <w:bookmarkEnd w:id="24"/>
    <w:bookmarkStart w:id="25" w:name="X907aa69ef8509a8917071895eedde96876ed142"/>
    <w:p>
      <w:pPr>
        <w:pStyle w:val="Heading2"/>
      </w:pPr>
      <w:r>
        <w:t xml:space="preserve">5. Recommendations for Strengthening the Role of Laboratory Technicians</w:t>
      </w:r>
    </w:p>
    <w:p>
      <w:pPr>
        <w:pStyle w:val="FirstParagraph"/>
      </w:pPr>
      <w:r>
        <w:t xml:space="preserve">To enhance the contributions of Laboratory Technicians in Afghanistan, particularly in Kabul, several measures are proposed:</w:t>
      </w:r>
    </w:p>
    <w:p>
      <w:pPr>
        <w:numPr>
          <w:ilvl w:val="0"/>
          <w:numId w:val="1002"/>
        </w:numPr>
        <w:pStyle w:val="Compact"/>
      </w:pPr>
      <w:r>
        <w:rPr>
          <w:bCs/>
          <w:b/>
        </w:rPr>
        <w:t xml:space="preserve">Investment in Infrastructure:</w:t>
      </w:r>
      <w:r>
        <w:t xml:space="preserve"> </w:t>
      </w:r>
      <w:r>
        <w:t xml:space="preserve">The government and donors should prioritize upgrading laboratory equipment, ensuring reliable electricity, and providing essential supplies.</w:t>
      </w:r>
    </w:p>
    <w:p>
      <w:pPr>
        <w:numPr>
          <w:ilvl w:val="0"/>
          <w:numId w:val="1002"/>
        </w:numPr>
        <w:pStyle w:val="Compact"/>
      </w:pPr>
      <w:r>
        <w:rPr>
          <w:bCs/>
          <w:b/>
        </w:rPr>
        <w:t xml:space="preserve">Training Programs:</w:t>
      </w:r>
      <w:r>
        <w:t xml:space="preserve"> </w:t>
      </w:r>
      <w:r>
        <w:t xml:space="preserve">Universities like the Kabul University of Medical Sciences should expand their Laboratory Technician training programs to include hands-on experience with modern diagnostic tools.</w:t>
      </w:r>
    </w:p>
    <w:p>
      <w:pPr>
        <w:numPr>
          <w:ilvl w:val="0"/>
          <w:numId w:val="1002"/>
        </w:numPr>
        <w:pStyle w:val="Compact"/>
      </w:pPr>
      <w:r>
        <w:rPr>
          <w:bCs/>
          <w:b/>
        </w:rPr>
        <w:t xml:space="preserve">Policy Reforms:</w:t>
      </w:r>
      <w:r>
        <w:t xml:space="preserve"> </w:t>
      </w:r>
      <w:r>
        <w:t xml:space="preserve">Implementing standardized guidelines for laboratory safety, quality control, and data management will improve efficiency and reduce errors.</w:t>
      </w:r>
    </w:p>
    <w:p>
      <w:pPr>
        <w:pStyle w:val="FirstParagraph"/>
      </w:pPr>
      <w:r>
        <w:t xml:space="preserve">Additionally, partnerships with international organizations such as WHO or UNICEF could provide technical assistance and funding to support these initiatives.</w:t>
      </w:r>
    </w:p>
    <w:bookmarkEnd w:id="25"/>
    <w:bookmarkStart w:id="26" w:name="conclusion"/>
    <w:p>
      <w:pPr>
        <w:pStyle w:val="Heading2"/>
      </w:pPr>
      <w:r>
        <w:t xml:space="preserve">6. Conclusion</w:t>
      </w:r>
    </w:p>
    <w:p>
      <w:pPr>
        <w:pStyle w:val="FirstParagraph"/>
      </w:pPr>
      <w:r>
        <w:t xml:space="preserve">In conclusion, the role of a Laboratory Technician in Afghanistan’s capital, Kabul, is pivotal to advancing public health and medical research. Despite facing numerous challenges, these professionals remain at the forefront of disease detection and healthcare innovation. This Undergraduate Thesis underscores the necessity of investing in their education, infrastructure, and safety protocols to ensure that Afghanistan can build a resilient healthcare system capable of addressing both current and future health crises. By prioritizing Laboratory Technicians as key stakeholders in Kabul’s medical landscape, Afghanistan can take a significant step toward improving national health outcomes.</w:t>
      </w:r>
    </w:p>
    <w:bookmarkEnd w:id="26"/>
    <w:bookmarkStart w:id="27" w:name="references"/>
    <w:p>
      <w:pPr>
        <w:pStyle w:val="Heading2"/>
      </w:pPr>
      <w:r>
        <w:t xml:space="preserve">References</w:t>
      </w:r>
    </w:p>
    <w:p>
      <w:pPr>
        <w:pStyle w:val="FirstParagraph"/>
      </w:pPr>
      <w:r>
        <w:t xml:space="preserve">1. Ministry of Public Health, Afghanistan. (2021). Annual Report on Healthcare Challenges in Kabul.</w:t>
      </w:r>
      <w:r>
        <w:br/>
      </w:r>
      <w:r>
        <w:t xml:space="preserve">2. World Health Organization (WHO). (2020). Strengthening Laboratory Systems in Conflict-Affected Regions.</w:t>
      </w:r>
      <w:r>
        <w:br/>
      </w:r>
      <w:r>
        <w:t xml:space="preserve">3. Kabul University of Medical Sciences. (2019). Curriculum for Laboratory Technician Training.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Afghanistan, Kabul</dc:title>
  <dc:creator/>
  <dc:language>en</dc:language>
  <cp:keywords/>
  <dcterms:created xsi:type="dcterms:W3CDTF">2026-07-21T02:54:26Z</dcterms:created>
  <dcterms:modified xsi:type="dcterms:W3CDTF">2026-07-21T02:54:26Z</dcterms:modified>
</cp:coreProperties>
</file>

<file path=docProps/custom.xml><?xml version="1.0" encoding="utf-8"?>
<Properties xmlns="http://schemas.openxmlformats.org/officeDocument/2006/custom-properties" xmlns:vt="http://schemas.openxmlformats.org/officeDocument/2006/docPropsVTypes"/>
</file>