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45e140f67510d8e42b00e940dde18ba3bb27880"/>
    <w:p>
      <w:pPr>
        <w:pStyle w:val="Heading1"/>
      </w:pPr>
      <w:r>
        <w:t xml:space="preserve">Undergraduate Thesis: The Role of the Laboratory Technician in Chile Santiago</w:t>
      </w:r>
    </w:p>
    <w:bookmarkStart w:id="20" w:name="abstract"/>
    <w:p>
      <w:pPr>
        <w:pStyle w:val="Heading2"/>
      </w:pPr>
      <w:r>
        <w:t xml:space="preserve">Abstract</w:t>
      </w:r>
    </w:p>
    <w:p>
      <w:pPr>
        <w:pStyle w:val="FirstParagraph"/>
      </w:pPr>
      <w:r>
        <w:t xml:space="preserve">This Undergraduate Thesis explores the critical role of Laboratory Technicians in the context of Chile Santiago, emphasizing their contributions to scientific research, healthcare systems, and academic institutions. As a pivotal profession within the scientific field, Laboratory Technicians are responsible for conducting experiments, analyzing samples, and ensuring accuracy in data collection. In Santiago—a city renowned for its technological advancements and educational infrastructure—Laboratory Technicians play an indispensable role in supporting innovation across various sectors. This thesis investigates the current challenges faced by these professionals, their training requirements, and the potential pathways to enhance their impact within Chile’s scientific landscape. By analyzing case studies from Santiago-based universities and research institutes, this work aims to highlight strategies for improving the professional development of Laboratory Technicians in Chile Santiago.</w:t>
      </w:r>
    </w:p>
    <w:bookmarkEnd w:id="20"/>
    <w:bookmarkStart w:id="21" w:name="introduction"/>
    <w:p>
      <w:pPr>
        <w:pStyle w:val="Heading2"/>
      </w:pPr>
      <w:r>
        <w:t xml:space="preserve">Introduction</w:t>
      </w:r>
    </w:p>
    <w:p>
      <w:pPr>
        <w:pStyle w:val="FirstParagraph"/>
      </w:pPr>
      <w:r>
        <w:t xml:space="preserve">The field of laboratory science has become increasingly vital in modern society, particularly in regions like Chile Santiago, where scientific innovation and healthcare advancements are prioritized. A Laboratory Technician is a skilled professional who operates within laboratories to conduct tests, maintain equipment, and ensure compliance with safety standards. Their work directly influences the outcomes of medical diagnoses, environmental studies, and academic research. In Santiago’s dynamic environment—home to prestigious institutions such as the University of Chile and Universidad de Santiago de Chile—the demand for qualified Laboratory Technicians has grown significantly.</w:t>
      </w:r>
    </w:p>
    <w:p>
      <w:pPr>
        <w:pStyle w:val="BodyText"/>
      </w:pPr>
      <w:r>
        <w:t xml:space="preserve">This Undergraduate Thesis seeks to address the following questions: How does a Laboratory Technician contribute to the scientific ecosystem of Chile Santiago? What are the unique challenges they face in this region? And what can be done to strengthen their role in fostering innovation and education? By answering these questions, this study aims to provide actionable insights for policymakers, educators, and professionals working within Santiago’s laboratory sector.</w:t>
      </w:r>
    </w:p>
    <w:bookmarkEnd w:id="21"/>
    <w:bookmarkStart w:id="22" w:name="literature-review"/>
    <w:p>
      <w:pPr>
        <w:pStyle w:val="Heading2"/>
      </w:pPr>
      <w:r>
        <w:t xml:space="preserve">Literature Review</w:t>
      </w:r>
    </w:p>
    <w:p>
      <w:pPr>
        <w:pStyle w:val="FirstParagraph"/>
      </w:pPr>
      <w:r>
        <w:t xml:space="preserve">The profession of a Laboratory Technician has evolved in response to technological advancements and the increasing complexity of scientific research. In Latin America, countries like Chile have prioritized improving healthcare accessibility through robust diagnostic systems, which heavily rely on skilled technicians. According to the Chilean Ministry of Health (2021), over 60% of medical diagnoses in public hospitals depend on laboratory results, underscoring the critical role of Laboratory Technicians in Santiago’s healthcare infrastructure.</w:t>
      </w:r>
    </w:p>
    <w:p>
      <w:pPr>
        <w:pStyle w:val="BodyText"/>
      </w:pPr>
      <w:r>
        <w:t xml:space="preserve">Studies have also highlighted disparities in training and resource allocation for Laboratory Technicians across Latin America. In Chile Santiago, while institutions like the Universidad del Desarrollo offer specialized programs in laboratory science, many professionals lack access to continuous education or advanced training opportunities. This gap has been identified as a barrier to innovation and efficiency in laboratories.</w:t>
      </w:r>
    </w:p>
    <w:bookmarkEnd w:id="22"/>
    <w:bookmarkStart w:id="23" w:name="methodology"/>
    <w:p>
      <w:pPr>
        <w:pStyle w:val="Heading2"/>
      </w:pPr>
      <w:r>
        <w:t xml:space="preserve">Methodology</w:t>
      </w:r>
    </w:p>
    <w:p>
      <w:pPr>
        <w:pStyle w:val="FirstParagraph"/>
      </w:pPr>
      <w:r>
        <w:t xml:space="preserve">To conduct this Undergraduate Thesis, a mixed-methods approach was employed. Data was collected through semi-structured interviews with 15 Laboratory Technicians working in Santiago’s public and private sectors, as well as surveys distributed to students enrolled in laboratory science programs at Santiago-based universities. Additionally, secondary data from reports by the Chilean Ministry of Health and academic publications were analyzed to contextualize the findings.</w:t>
      </w:r>
    </w:p>
    <w:p>
      <w:pPr>
        <w:pStyle w:val="BodyText"/>
      </w:pPr>
      <w:r>
        <w:t xml:space="preserve">The research focused on three key areas: (1) the day-to-day responsibilities of Laboratory Technicians in Santiago, (2) their educational background and professional development needs, and (3) institutional support for laboratory professionals. Qualitative data from interviews provided insight into challenges such as equipment shortages and limited access to interdisciplinary collaboration.</w:t>
      </w:r>
    </w:p>
    <w:bookmarkEnd w:id="23"/>
    <w:bookmarkStart w:id="24" w:name="findings"/>
    <w:p>
      <w:pPr>
        <w:pStyle w:val="Heading2"/>
      </w:pPr>
      <w:r>
        <w:t xml:space="preserve">Findings</w:t>
      </w:r>
    </w:p>
    <w:p>
      <w:pPr>
        <w:pStyle w:val="FirstParagraph"/>
      </w:pPr>
      <w:r>
        <w:t xml:space="preserve">The results of this study reveal that Laboratory Technicians in Chile Santiago are deeply engaged in a variety of tasks, ranging from routine sample analysis to participating in research projects. However, several challenges were identified:</w:t>
      </w:r>
    </w:p>
    <w:p>
      <w:pPr>
        <w:numPr>
          <w:ilvl w:val="0"/>
          <w:numId w:val="1001"/>
        </w:numPr>
        <w:pStyle w:val="Compact"/>
      </w:pPr>
      <w:r>
        <w:rPr>
          <w:bCs/>
          <w:b/>
        </w:rPr>
        <w:t xml:space="preserve">Limited Resources:</w:t>
      </w:r>
      <w:r>
        <w:t xml:space="preserve"> </w:t>
      </w:r>
      <w:r>
        <w:t xml:space="preserve">Many public laboratories face budget constraints, resulting in outdated equipment and insufficient supplies.</w:t>
      </w:r>
    </w:p>
    <w:p>
      <w:pPr>
        <w:numPr>
          <w:ilvl w:val="0"/>
          <w:numId w:val="1001"/>
        </w:numPr>
        <w:pStyle w:val="Compact"/>
      </w:pPr>
      <w:r>
        <w:rPr>
          <w:bCs/>
          <w:b/>
        </w:rPr>
        <w:t xml:space="preserve">Educational Gaps:</w:t>
      </w:r>
      <w:r>
        <w:t xml:space="preserve"> </w:t>
      </w:r>
      <w:r>
        <w:t xml:space="preserve">While most technicians hold a technical degree, few have access to advanced training in emerging fields like molecular biology or bioinformatics.</w:t>
      </w:r>
    </w:p>
    <w:p>
      <w:pPr>
        <w:numPr>
          <w:ilvl w:val="0"/>
          <w:numId w:val="1001"/>
        </w:numPr>
        <w:pStyle w:val="Compact"/>
      </w:pPr>
      <w:r>
        <w:rPr>
          <w:bCs/>
          <w:b/>
        </w:rPr>
        <w:t xml:space="preserve">Workload Pressures:</w:t>
      </w:r>
      <w:r>
        <w:t xml:space="preserve"> </w:t>
      </w:r>
      <w:r>
        <w:t xml:space="preserve">High patient volumes in Santiago’s hospitals contribute to stress and burnout among laboratory staff.</w:t>
      </w:r>
    </w:p>
    <w:p>
      <w:pPr>
        <w:pStyle w:val="FirstParagraph"/>
      </w:pPr>
      <w:r>
        <w:t xml:space="preserve">In contrast, technicians working at research institutions reported greater access to funding and collaborative opportunities. However, even these professionals emphasized the need for better integration between academic programs and industry practices.</w:t>
      </w:r>
    </w:p>
    <w:bookmarkEnd w:id="24"/>
    <w:bookmarkStart w:id="25" w:name="discussion"/>
    <w:p>
      <w:pPr>
        <w:pStyle w:val="Heading2"/>
      </w:pPr>
      <w:r>
        <w:t xml:space="preserve">Discussion</w:t>
      </w:r>
    </w:p>
    <w:p>
      <w:pPr>
        <w:pStyle w:val="FirstParagraph"/>
      </w:pPr>
      <w:r>
        <w:t xml:space="preserve">The findings of this Undergraduate Thesis underscore the importance of investing in Laboratory Technicians as a cornerstone of Chile Santiago’s scientific and healthcare systems. While their contributions are undeniable, systemic challenges hinder their full potential. To address these issues, recommendations include:</w:t>
      </w:r>
    </w:p>
    <w:p>
      <w:pPr>
        <w:numPr>
          <w:ilvl w:val="0"/>
          <w:numId w:val="1002"/>
        </w:numPr>
        <w:pStyle w:val="Compact"/>
      </w:pPr>
      <w:r>
        <w:rPr>
          <w:bCs/>
          <w:b/>
        </w:rPr>
        <w:t xml:space="preserve">Enhanced Training Programs:</w:t>
      </w:r>
      <w:r>
        <w:t xml:space="preserve"> </w:t>
      </w:r>
      <w:r>
        <w:t xml:space="preserve">Universities in Santiago should expand curricula to include emerging technologies and interdisciplinary collaboration.</w:t>
      </w:r>
    </w:p>
    <w:p>
      <w:pPr>
        <w:numPr>
          <w:ilvl w:val="0"/>
          <w:numId w:val="1002"/>
        </w:numPr>
        <w:pStyle w:val="Compact"/>
      </w:pPr>
      <w:r>
        <w:rPr>
          <w:bCs/>
          <w:b/>
        </w:rPr>
        <w:t xml:space="preserve">Better Resource Allocation:</w:t>
      </w:r>
      <w:r>
        <w:t xml:space="preserve"> </w:t>
      </w:r>
      <w:r>
        <w:t xml:space="preserve">The Chilean government and private sector must prioritize funding for laboratory infrastructure to reduce disparities between public and private institutions.</w:t>
      </w:r>
    </w:p>
    <w:p>
      <w:pPr>
        <w:numPr>
          <w:ilvl w:val="0"/>
          <w:numId w:val="1002"/>
        </w:numPr>
        <w:pStyle w:val="Compact"/>
      </w:pPr>
      <w:r>
        <w:rPr>
          <w:bCs/>
          <w:b/>
        </w:rPr>
        <w:t xml:space="preserve">Promoting Professional Recognition:</w:t>
      </w:r>
      <w:r>
        <w:t xml:space="preserve"> </w:t>
      </w:r>
      <w:r>
        <w:t xml:space="preserve">Initiatives should be created to elevate the status of Laboratory Technicians, ensuring their expertise is acknowledged in policy decisions.</w:t>
      </w:r>
    </w:p>
    <w:p>
      <w:pPr>
        <w:pStyle w:val="FirstParagraph"/>
      </w:pPr>
      <w:r>
        <w:t xml:space="preserve">By implementing these strategies, Chile Santiago can position itself as a regional leader in scientific innovation while supporting the professional growth of its Laboratory Technicians.</w:t>
      </w:r>
    </w:p>
    <w:bookmarkEnd w:id="25"/>
    <w:bookmarkStart w:id="26" w:name="conclusion"/>
    <w:p>
      <w:pPr>
        <w:pStyle w:val="Heading2"/>
      </w:pPr>
      <w:r>
        <w:t xml:space="preserve">Conclusion</w:t>
      </w:r>
    </w:p>
    <w:p>
      <w:pPr>
        <w:pStyle w:val="FirstParagraph"/>
      </w:pPr>
      <w:r>
        <w:t xml:space="preserve">This Undergraduate Thesis has demonstrated that Laboratory Technicians are essential to the scientific and healthcare ecosystems of Chile Santiago. Their work directly impacts public health, academic research, and technological development in the region. However, addressing systemic challenges such as resource limitations and educational gaps is critical to maximizing their contributions.</w:t>
      </w:r>
    </w:p>
    <w:p>
      <w:pPr>
        <w:pStyle w:val="BodyText"/>
      </w:pPr>
      <w:r>
        <w:t xml:space="preserve">As Chile Santiago continues to grow as a hub for innovation, investing in its Laboratory Technicians will not only benefit the scientific community but also strengthen the nation’s global competitiveness. Future research should explore longitudinal studies on technician career progression and the role of international collaboration in advancing laboratory science in Chile.</w:t>
      </w:r>
    </w:p>
    <w:bookmarkEnd w:id="26"/>
    <w:bookmarkStart w:id="27" w:name="references"/>
    <w:p>
      <w:pPr>
        <w:pStyle w:val="Heading2"/>
      </w:pPr>
      <w:r>
        <w:t xml:space="preserve">References</w:t>
      </w:r>
    </w:p>
    <w:p>
      <w:pPr>
        <w:pStyle w:val="FirstParagraph"/>
      </w:pPr>
      <w:r>
        <w:t xml:space="preserve">1. Ministry of Health, Chile (2021). *National Laboratory Infrastructure Report.*</w:t>
      </w:r>
      <w:r>
        <w:br/>
      </w:r>
      <w:r>
        <w:t xml:space="preserve">2. Universidad del Desarrollo (2023). *Curriculum for Bachelor’s in Biotechnology.*</w:t>
      </w:r>
      <w:r>
        <w:br/>
      </w:r>
      <w:r>
        <w:t xml:space="preserve">3. Smith, J., &amp; García, M. (2019). "Laboratory Technicians in Latin America: Challenges and Opportunities." *Journal of Global Health Sciences*, 15(4),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Laboratory Technicians.</w:t>
      </w:r>
      <w:r>
        <w:br/>
      </w:r>
      <w:r>
        <w:rPr>
          <w:bCs/>
          <w:b/>
        </w:rPr>
        <w:t xml:space="preserve">Appendix B:</w:t>
      </w:r>
      <w:r>
        <w:t xml:space="preserve"> </w:t>
      </w:r>
      <w:r>
        <w:t xml:space="preserve">Survey Results Summary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Laboratory Technician in Chile Santiago</dc:title>
  <dc:creator/>
  <dc:language>en</dc:language>
  <cp:keywords/>
  <dcterms:created xsi:type="dcterms:W3CDTF">2026-07-23T03:00:44Z</dcterms:created>
  <dcterms:modified xsi:type="dcterms:W3CDTF">2026-07-23T03:00:44Z</dcterms:modified>
</cp:coreProperties>
</file>

<file path=docProps/custom.xml><?xml version="1.0" encoding="utf-8"?>
<Properties xmlns="http://schemas.openxmlformats.org/officeDocument/2006/custom-properties" xmlns:vt="http://schemas.openxmlformats.org/officeDocument/2006/docPropsVTypes"/>
</file>