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ba6e375134c440b3ff2575a368b52e39c240db"/>
    <w:p>
      <w:pPr>
        <w:pStyle w:val="Heading1"/>
      </w:pPr>
      <w:r>
        <w:t xml:space="preserve">Undergraduate Thesis on the Role of a Laboratory Technician in Egypt, Cairo</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scientific sectors in Egypt, specifically focusing on Cairo. As one of the most populous and medically advanced cities in Egypt, Cairo presents unique challenges and opportunities for Laboratory Technicians. This document examines the responsibilities, qualifications, and societal impact of this profession while addressing its relevance to academic programs in Egyptian universities.</w:t>
      </w:r>
    </w:p>
    <w:bookmarkEnd w:id="20"/>
    <w:bookmarkStart w:id="21" w:name="introduction"/>
    <w:p>
      <w:pPr>
        <w:pStyle w:val="Heading2"/>
      </w:pPr>
      <w:r>
        <w:t xml:space="preserve">1. Introduction</w:t>
      </w:r>
    </w:p>
    <w:p>
      <w:pPr>
        <w:pStyle w:val="FirstParagraph"/>
      </w:pPr>
      <w:r>
        <w:t xml:space="preserve">The field of laboratory science plays a pivotal role in modern healthcare, environmental monitoring, and forensic investigations. In Egypt, particularly in Cairo—a city with a dense population and high demand for medical services—Laboratory Technicians are indispensable to the functioning of hospitals, research institutions, and government agencies. This Undergraduate Thesis aims to provide a comprehensive analysis of the profession of a Laboratory Technician in Cairo, emphasizing its academic foundations, practical applications, and societal significance.</w:t>
      </w:r>
    </w:p>
    <w:bookmarkEnd w:id="21"/>
    <w:bookmarkStart w:id="22" w:name="objectives"/>
    <w:p>
      <w:pPr>
        <w:pStyle w:val="Heading2"/>
      </w:pPr>
      <w:r>
        <w:t xml:space="preserve">2. Objectives</w:t>
      </w:r>
    </w:p>
    <w:p>
      <w:pPr>
        <w:pStyle w:val="FirstParagraph"/>
      </w:pPr>
      <w:r>
        <w:t xml:space="preserve">The primary objectives of this thesis are as follows:</w:t>
      </w:r>
    </w:p>
    <w:p>
      <w:pPr>
        <w:numPr>
          <w:ilvl w:val="0"/>
          <w:numId w:val="1001"/>
        </w:numPr>
        <w:pStyle w:val="Compact"/>
      </w:pPr>
      <w:r>
        <w:t xml:space="preserve">To define the role and responsibilities of a Laboratory Technician in Egypt’s healthcare system.</w:t>
      </w:r>
    </w:p>
    <w:p>
      <w:pPr>
        <w:numPr>
          <w:ilvl w:val="0"/>
          <w:numId w:val="1001"/>
        </w:numPr>
        <w:pStyle w:val="Compact"/>
      </w:pPr>
      <w:r>
        <w:t xml:space="preserve">To highlight the educational pathways for becoming a Laboratory Technician in Cairo, including university programs and certifications.</w:t>
      </w:r>
    </w:p>
    <w:p>
      <w:pPr>
        <w:numPr>
          <w:ilvl w:val="0"/>
          <w:numId w:val="1001"/>
        </w:numPr>
        <w:pStyle w:val="Compact"/>
      </w:pPr>
      <w:r>
        <w:t xml:space="preserve">To evaluate the challenges faced by Laboratory Technicians in Cairo, such as resource limitations or regulatory requirements.</w:t>
      </w:r>
    </w:p>
    <w:p>
      <w:pPr>
        <w:numPr>
          <w:ilvl w:val="0"/>
          <w:numId w:val="1001"/>
        </w:numPr>
        <w:pStyle w:val="Compact"/>
      </w:pPr>
      <w:r>
        <w:t xml:space="preserve">To emphasize the importance of this profession in advancing public health and scientific research within Egypt’s capital city.</w:t>
      </w:r>
    </w:p>
    <w:bookmarkEnd w:id="22"/>
    <w:bookmarkStart w:id="23" w:name="scope-of-work"/>
    <w:p>
      <w:pPr>
        <w:pStyle w:val="Heading2"/>
      </w:pPr>
      <w:r>
        <w:t xml:space="preserve">3. Scope of Work</w:t>
      </w:r>
    </w:p>
    <w:p>
      <w:pPr>
        <w:pStyle w:val="FirstParagraph"/>
      </w:pPr>
      <w:r>
        <w:t xml:space="preserve">This thesis focuses on Laboratory Technicians operating in Cairo, Egypt. It integrates academic knowledge from undergraduate programs at institutions like Cairo University, Ain Shams University, and the American University in Cairo (AUC), which offer specialized training for this field. The document also draws from practical data collected through interviews with professionals and an analysis of local healthcare policies.</w:t>
      </w:r>
    </w:p>
    <w:bookmarkEnd w:id="23"/>
    <w:bookmarkStart w:id="24" w:name="X3e1e313643a599082c97d009b369db874aa95bb"/>
    <w:p>
      <w:pPr>
        <w:pStyle w:val="Heading2"/>
      </w:pPr>
      <w:r>
        <w:t xml:space="preserve">4. Importance of Laboratory Technicians in Cairo</w:t>
      </w:r>
    </w:p>
    <w:p>
      <w:pPr>
        <w:pStyle w:val="FirstParagraph"/>
      </w:pPr>
      <w:r>
        <w:t xml:space="preserve">In a city like Cairo, where medical facilities are often overwhelmed by demand, the work of Laboratory Technicians is vital. Their responsibilities include analyzing biological samples (e.g., blood, tissue), conducting chemical tests, and ensuring accurate results for diagnoses and research. For instance, during public health crises such as the COVID-19 pandemic or outbreaks of infectious diseases like cholera or malaria—common in Egypt—the accuracy of laboratory testing directly impacts public health outcomes.</w:t>
      </w:r>
    </w:p>
    <w:p>
      <w:pPr>
        <w:pStyle w:val="BodyText"/>
      </w:pPr>
      <w:r>
        <w:t xml:space="preserve">Moreover, Cairo’s hospitals and diagnostic centers rely heavily on Laboratory Technicians to perform tasks ranging from microbiological testing to molecular diagnostics. The integration of advanced technology in these labs, such as PCR machines and automated analyzers, has increased the demand for skilled professionals capable of operating complex equipment and interpreting data accurately.</w:t>
      </w:r>
    </w:p>
    <w:bookmarkEnd w:id="24"/>
    <w:bookmarkStart w:id="25" w:name="educational-pathways-in-egypt"/>
    <w:p>
      <w:pPr>
        <w:pStyle w:val="Heading2"/>
      </w:pPr>
      <w:r>
        <w:t xml:space="preserve">5. Educational Pathways in Egypt</w:t>
      </w:r>
    </w:p>
    <w:p>
      <w:pPr>
        <w:pStyle w:val="FirstParagraph"/>
      </w:pPr>
      <w:r>
        <w:t xml:space="preserve">Becoming a Laboratory Technician in Egypt typically requires a degree from an accredited undergraduate program in Medical Laboratory Technology, Biomedical Sciences, or related fields. Universities such as Cairo University’s Faculty of Pharmacy and the Higher Institute of Medical Research offer specialized courses tailored to Cairo’s healthcare landscape.</w:t>
      </w:r>
    </w:p>
    <w:p>
      <w:pPr>
        <w:pStyle w:val="BodyText"/>
      </w:pPr>
      <w:r>
        <w:t xml:space="preserve">The curriculum for these programs includes subjects like clinical chemistry, hematology, immunology, and laboratory management. Graduates are trained not only in technical skills but also in ethical practices and adherence to international standards such as ISO 15189 for medical laboratories. In Cairo, where many labs serve both public and private sectors, this dual expertise is particularly valuable.</w:t>
      </w:r>
    </w:p>
    <w:bookmarkEnd w:id="25"/>
    <w:bookmarkStart w:id="26" w:name="Xdc5250f57e985d7c5baaefcaa01cad53cdfff3d"/>
    <w:p>
      <w:pPr>
        <w:pStyle w:val="Heading2"/>
      </w:pPr>
      <w:r>
        <w:t xml:space="preserve">6. Challenges Faced by Laboratory Technicians in Cairo</w:t>
      </w:r>
    </w:p>
    <w:p>
      <w:pPr>
        <w:pStyle w:val="FirstParagraph"/>
      </w:pPr>
      <w:r>
        <w:t xml:space="preserve">Despite their critical role, Laboratory Technicians in Cairo face several challenges:</w:t>
      </w:r>
    </w:p>
    <w:p>
      <w:pPr>
        <w:numPr>
          <w:ilvl w:val="0"/>
          <w:numId w:val="1002"/>
        </w:numPr>
        <w:pStyle w:val="Compact"/>
      </w:pPr>
      <w:r>
        <w:rPr>
          <w:bCs/>
          <w:b/>
        </w:rPr>
        <w:t xml:space="preserve">Limited Resources:</w:t>
      </w:r>
      <w:r>
        <w:t xml:space="preserve"> </w:t>
      </w:r>
      <w:r>
        <w:t xml:space="preserve">Some public institutions struggle with outdated equipment and insufficient supplies.</w:t>
      </w:r>
    </w:p>
    <w:p>
      <w:pPr>
        <w:numPr>
          <w:ilvl w:val="0"/>
          <w:numId w:val="1002"/>
        </w:numPr>
        <w:pStyle w:val="Compact"/>
      </w:pPr>
      <w:r>
        <w:rPr>
          <w:bCs/>
          <w:b/>
        </w:rPr>
        <w:t xml:space="preserve">Workload Pressures:</w:t>
      </w:r>
      <w:r>
        <w:t xml:space="preserve"> </w:t>
      </w:r>
      <w:r>
        <w:t xml:space="preserve">High patient volumes in Cairo’s hospitals can lead to long hours and potential burnout.</w:t>
      </w:r>
    </w:p>
    <w:p>
      <w:pPr>
        <w:numPr>
          <w:ilvl w:val="0"/>
          <w:numId w:val="1002"/>
        </w:numPr>
        <w:pStyle w:val="Compact"/>
      </w:pPr>
      <w:r>
        <w:rPr>
          <w:bCs/>
          <w:b/>
        </w:rPr>
        <w:t xml:space="preserve">Regulatory Compliance:</w:t>
      </w:r>
      <w:r>
        <w:t xml:space="preserve"> </w:t>
      </w:r>
      <w:r>
        <w:t xml:space="preserve">Navigating Egypt’s evolving healthcare regulations requires continuous education and adaptability.</w:t>
      </w:r>
    </w:p>
    <w:p>
      <w:pPr>
        <w:pStyle w:val="FirstParagraph"/>
      </w:pPr>
      <w:r>
        <w:t xml:space="preserve">To address these issues, collaboration between academic institutions, the Ministry of Health, and private labs is essential. For example, partnerships to provide training in cutting-edge technologies could bridge the gap between education and practice.</w:t>
      </w:r>
    </w:p>
    <w:bookmarkEnd w:id="26"/>
    <w:bookmarkStart w:id="27" w:name="Xd893d126dab04d3689aac1e7c7ca9cc015ba319"/>
    <w:p>
      <w:pPr>
        <w:pStyle w:val="Heading2"/>
      </w:pPr>
      <w:r>
        <w:t xml:space="preserve">7. Future Prospects for Laboratory Technicians in Cairo</w:t>
      </w:r>
    </w:p>
    <w:p>
      <w:pPr>
        <w:pStyle w:val="FirstParagraph"/>
      </w:pPr>
      <w:r>
        <w:t xml:space="preserve">The demand for skilled Laboratory Technicians in Cairo is expected to grow as Egypt invests more in healthcare infrastructure and medical research. With the rise of personalized medicine, genetic testing, and digital health solutions, the role of these professionals will expand beyond traditional laboratory settings into biotechnology firms and telemedicine platforms.</w:t>
      </w:r>
    </w:p>
    <w:p>
      <w:pPr>
        <w:pStyle w:val="BodyText"/>
      </w:pPr>
      <w:r>
        <w:t xml:space="preserve">Undergraduate programs in Cairo are increasingly incorporating courses on data analysis and artificial intelligence to prepare students for this evolving landscape. This aligns with Egypt’s national vision to position itself as a hub for medical innovation in Africa and the Middle East.</w:t>
      </w:r>
    </w:p>
    <w:bookmarkEnd w:id="27"/>
    <w:bookmarkStart w:id="28" w:name="conclusion"/>
    <w:p>
      <w:pPr>
        <w:pStyle w:val="Heading2"/>
      </w:pPr>
      <w:r>
        <w:t xml:space="preserve">8. Conclusion</w:t>
      </w:r>
    </w:p>
    <w:p>
      <w:pPr>
        <w:pStyle w:val="FirstParagraph"/>
      </w:pPr>
      <w:r>
        <w:t xml:space="preserve">In conclusion, the profession of a Laboratory Technician is integral to Cairo’s healthcare system and scientific progress. This Undergraduate Thesis underscores the importance of academic training, practical experience, and policy support in empowering these professionals to meet Egypt’s growing health needs. As Cairo continues to grow as a medical and research center in Egypt, the role of Laboratory Technicians will remain indispensable to its development.</w:t>
      </w:r>
    </w:p>
    <w:bookmarkEnd w:id="28"/>
    <w:bookmarkStart w:id="29" w:name="references"/>
    <w:p>
      <w:pPr>
        <w:pStyle w:val="Heading2"/>
      </w:pPr>
      <w:r>
        <w:t xml:space="preserve">References</w:t>
      </w:r>
    </w:p>
    <w:p>
      <w:pPr>
        <w:pStyle w:val="FirstParagraph"/>
      </w:pPr>
      <w:r>
        <w:t xml:space="preserve">This thesis draws from academic resources, interviews with professionals, and reports from institutions such as the Egyptian Society of Medical Laboratory Scientists. Specific citations are omitted for brevity but align with standards set by Cairo-based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Egypt, Cairo</dc:title>
  <dc:creator/>
  <dc:language>en</dc:language>
  <cp:keywords/>
  <dcterms:created xsi:type="dcterms:W3CDTF">2026-07-21T13:34:52Z</dcterms:created>
  <dcterms:modified xsi:type="dcterms:W3CDTF">2026-07-21T13:34:52Z</dcterms:modified>
</cp:coreProperties>
</file>

<file path=docProps/custom.xml><?xml version="1.0" encoding="utf-8"?>
<Properties xmlns="http://schemas.openxmlformats.org/officeDocument/2006/custom-properties" xmlns:vt="http://schemas.openxmlformats.org/officeDocument/2006/docPropsVTypes"/>
</file>