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Scientific</w:t>
      </w:r>
      <w:r>
        <w:t xml:space="preserve"> </w:t>
      </w:r>
      <w:r>
        <w:t xml:space="preserve">Research</w:t>
      </w:r>
      <w:r>
        <w:t xml:space="preserve"> </w:t>
      </w:r>
      <w:r>
        <w:t xml:space="preserve">and</w:t>
      </w:r>
      <w:r>
        <w:t xml:space="preserve"> </w:t>
      </w:r>
      <w:r>
        <w:t xml:space="preserve">Education</w:t>
      </w:r>
      <w:r>
        <w:t xml:space="preserve"> </w:t>
      </w:r>
      <w:r>
        <w:t xml:space="preserve">at</w:t>
      </w:r>
      <w:r>
        <w:t xml:space="preserve"> </w:t>
      </w:r>
      <w:r>
        <w:t xml:space="preserve">Institutions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51de7e8cd48c57248aadd69e3b6def674d98f28"/>
    <w:p>
      <w:pPr>
        <w:pStyle w:val="Heading1"/>
      </w:pPr>
      <w:r>
        <w:t xml:space="preserve">Undergraduate Thesis: The Role of the Laboratory Technician in Scientific Research and Education at Institutions in France, Paris</w:t>
      </w:r>
    </w:p>
    <w:p>
      <w:pPr>
        <w:pStyle w:val="FirstParagraph"/>
      </w:pPr>
      <w:r>
        <w:rPr>
          <w:bCs/>
          <w:b/>
        </w:rPr>
        <w:t xml:space="preserve">Abstract:</w:t>
      </w:r>
      <w:r>
        <w:t xml:space="preserve"> </w:t>
      </w:r>
      <w:r>
        <w:t xml:space="preserve">This Undergraduate Thesis explores the critical role of the Laboratory Technician within the scientific landscape of France, particularly in Paris. It examines their educational pathways, professional responsibilities, and contributions to research and education. The document is tailored for students pursuing careers as Laboratory Technicians in French academic or industrial institutions, highlighting opportunities and challenges specific to Paris.</w:t>
      </w:r>
    </w:p>
    <w:bookmarkStart w:id="20" w:name="introduction"/>
    <w:p>
      <w:pPr>
        <w:pStyle w:val="Heading2"/>
      </w:pPr>
      <w:r>
        <w:t xml:space="preserve">1. Introduction</w:t>
      </w:r>
    </w:p>
    <w:p>
      <w:pPr>
        <w:pStyle w:val="FirstParagraph"/>
      </w:pPr>
      <w:r>
        <w:t xml:space="preserve">France has long been a global leader in scientific innovation, with Paris serving as a hub for research, technology, and academia. The country’s commitment to excellence in science is reflected in its numerous universities (e.g., Sorbonne University), research institutions (e.g., CNRS), and industrial laboratories. Within this ecosystem, the Laboratory Technician plays a pivotal role as a bridge between theoretical knowledge and practical experimentation. This Undergraduate Thesis aims to analyze the responsibilities, qualifications, and significance of the Laboratory Technician in France’s scientific community, with a focus on Paris.</w:t>
      </w:r>
    </w:p>
    <w:p>
      <w:pPr>
        <w:pStyle w:val="BodyText"/>
      </w:pPr>
      <w:r>
        <w:t xml:space="preserve">In recent years, demand for skilled technicians has grown due to advancements in biotechnology, environmental science, and pharmaceuticals. As an undergraduate student considering this career path in France or Paris specifically, it is essential to understand the educational requirements and professional standards that define this role.</w:t>
      </w:r>
    </w:p>
    <w:bookmarkEnd w:id="20"/>
    <w:bookmarkStart w:id="21" w:name="X4f05d1246c885a27070f28a7f7d3c9f6adbf1d0"/>
    <w:p>
      <w:pPr>
        <w:pStyle w:val="Heading2"/>
      </w:pPr>
      <w:r>
        <w:t xml:space="preserve">2. Educational Pathways for Becoming a Laboratory Technician</w:t>
      </w:r>
    </w:p>
    <w:p>
      <w:pPr>
        <w:pStyle w:val="FirstParagraph"/>
      </w:pPr>
      <w:r>
        <w:t xml:space="preserve">In France, aspiring Laboratory Technicians typically pursue vocational or technical education programs. The most common qualifications include the</w:t>
      </w:r>
      <w:r>
        <w:t xml:space="preserve"> </w:t>
      </w:r>
      <w:r>
        <w:rPr>
          <w:bCs/>
          <w:b/>
        </w:rPr>
        <w:t xml:space="preserve">Diplôme Universitaire de Technologie (DUT)</w:t>
      </w:r>
      <w:r>
        <w:t xml:space="preserve">, which is a two-year higher education degree offered at institutions such as</w:t>
      </w:r>
      <w:r>
        <w:t xml:space="preserve"> </w:t>
      </w:r>
      <w:r>
        <w:rPr>
          <w:iCs/>
          <w:i/>
        </w:rPr>
        <w:t xml:space="preserve">Institut Universitaire de Technologie (IUT)</w:t>
      </w:r>
      <w:r>
        <w:t xml:space="preserve"> </w:t>
      </w:r>
      <w:r>
        <w:t xml:space="preserve">. Programs like DUT in Biotechnology, Chemistry, or Industrial Engineering provide students with hands-on training in laboratory techniques, safety protocols, and equipment operation.</w:t>
      </w:r>
    </w:p>
    <w:p>
      <w:pPr>
        <w:pStyle w:val="BodyText"/>
      </w:pPr>
      <w:r>
        <w:t xml:space="preserve">Additionally, the</w:t>
      </w:r>
      <w:r>
        <w:t xml:space="preserve"> </w:t>
      </w:r>
      <w:r>
        <w:rPr>
          <w:bCs/>
          <w:b/>
        </w:rPr>
        <w:t xml:space="preserve">Bachelor’s degree (Licence)</w:t>
      </w:r>
      <w:r>
        <w:t xml:space="preserve"> </w:t>
      </w:r>
      <w:r>
        <w:t xml:space="preserve">in Natural Sciences or Applied Sciences is a popular route. These programs combine theoretical instruction with practical work experience in university laboratories. For those seeking to specialize further, master’s degrees (Master) or professional certifications from organizations like</w:t>
      </w:r>
      <w:r>
        <w:t xml:space="preserve"> </w:t>
      </w:r>
      <w:r>
        <w:rPr>
          <w:iCs/>
          <w:i/>
        </w:rPr>
        <w:t xml:space="preserve">Affiliation des Techniciens de la Recherche (ATR)</w:t>
      </w:r>
      <w:r>
        <w:t xml:space="preserve"> </w:t>
      </w:r>
      <w:r>
        <w:t xml:space="preserve">can enhance career prospects.</w:t>
      </w:r>
    </w:p>
    <w:p>
      <w:pPr>
        <w:pStyle w:val="BodyText"/>
      </w:pPr>
      <w:r>
        <w:t xml:space="preserve">In Paris, institutions such as the</w:t>
      </w:r>
      <w:r>
        <w:t xml:space="preserve"> </w:t>
      </w:r>
      <w:r>
        <w:rPr>
          <w:iCs/>
          <w:i/>
        </w:rPr>
        <w:t xml:space="preserve">École Nationale Supérieure de Chimie de Paris</w:t>
      </w:r>
      <w:r>
        <w:t xml:space="preserve"> </w:t>
      </w:r>
      <w:r>
        <w:t xml:space="preserve">and the</w:t>
      </w:r>
      <w:r>
        <w:t xml:space="preserve"> </w:t>
      </w:r>
      <w:r>
        <w:rPr>
          <w:iCs/>
          <w:i/>
        </w:rPr>
        <w:t xml:space="preserve">Laboratoire National des Champs Magnétiques Intenses (LNCMI)</w:t>
      </w:r>
      <w:r>
        <w:t xml:space="preserve"> </w:t>
      </w:r>
      <w:r>
        <w:t xml:space="preserve">offer internships and collaborative projects that allow students to gain real-world experience. These opportunities are vital for aligning academic training with the demands of the scientific workforce in France.</w:t>
      </w:r>
    </w:p>
    <w:bookmarkEnd w:id="21"/>
    <w:bookmarkStart w:id="22" w:name="Xfaa4718634538a8b447be623c75d48cfdb89de9"/>
    <w:p>
      <w:pPr>
        <w:pStyle w:val="Heading2"/>
      </w:pPr>
      <w:r>
        <w:t xml:space="preserve">3. Professional Responsibilities and Daily Tasks</w:t>
      </w:r>
    </w:p>
    <w:p>
      <w:pPr>
        <w:pStyle w:val="FirstParagraph"/>
      </w:pPr>
      <w:r>
        <w:t xml:space="preserve">The role of a Laboratory Technician is multifaceted, encompassing both technical expertise and organizational skills. In research institutions or universities in Paris, technicians are responsible for:</w:t>
      </w:r>
    </w:p>
    <w:p>
      <w:pPr>
        <w:numPr>
          <w:ilvl w:val="0"/>
          <w:numId w:val="1001"/>
        </w:numPr>
        <w:pStyle w:val="Compact"/>
      </w:pPr>
      <w:r>
        <w:t xml:space="preserve">Maintaining laboratory equipment (e.g., microscopes, spectrometers) and ensuring compliance with French safety regulations (e.g.,</w:t>
      </w:r>
      <w:r>
        <w:t xml:space="preserve"> </w:t>
      </w:r>
      <w:r>
        <w:rPr>
          <w:iCs/>
          <w:i/>
        </w:rPr>
        <w:t xml:space="preserve">Règlementation sur les substances dangereuses</w:t>
      </w:r>
      <w:r>
        <w:t xml:space="preserve">).</w:t>
      </w:r>
    </w:p>
    <w:p>
      <w:pPr>
        <w:numPr>
          <w:ilvl w:val="0"/>
          <w:numId w:val="1001"/>
        </w:numPr>
        <w:pStyle w:val="Compact"/>
      </w:pPr>
      <w:r>
        <w:t xml:space="preserve">Preparing reagents, samples, and experimental setups for researchers.</w:t>
      </w:r>
    </w:p>
    <w:p>
      <w:pPr>
        <w:numPr>
          <w:ilvl w:val="0"/>
          <w:numId w:val="1001"/>
        </w:numPr>
        <w:pStyle w:val="Compact"/>
      </w:pPr>
      <w:r>
        <w:t xml:space="preserve">Recording data accurately using digital tools such as LIMS (Laboratory Information Management Systems).</w:t>
      </w:r>
    </w:p>
    <w:p>
      <w:pPr>
        <w:numPr>
          <w:ilvl w:val="0"/>
          <w:numId w:val="1001"/>
        </w:numPr>
        <w:pStyle w:val="Compact"/>
      </w:pPr>
      <w:r>
        <w:t xml:space="preserve">Collaborating with scientists to troubleshoot technical issues or optimize procedures.</w:t>
      </w:r>
    </w:p>
    <w:p>
      <w:pPr>
        <w:pStyle w:val="FirstParagraph"/>
      </w:pPr>
      <w:r>
        <w:t xml:space="preserve">In industrial settings, technicians may work in quality control or R&amp;D departments for pharmaceutical companies like Sanofi or biotech firms based in Paris. Their ability to follow precise protocols and adhere to standards such as ISO 17025 is critical for ensuring the reliability of results.</w:t>
      </w:r>
    </w:p>
    <w:bookmarkEnd w:id="22"/>
    <w:bookmarkStart w:id="23" w:name="significance-in-research-and-education"/>
    <w:p>
      <w:pPr>
        <w:pStyle w:val="Heading2"/>
      </w:pPr>
      <w:r>
        <w:t xml:space="preserve">4. Significance in Research and Education</w:t>
      </w:r>
    </w:p>
    <w:p>
      <w:pPr>
        <w:pStyle w:val="FirstParagraph"/>
      </w:pPr>
      <w:r>
        <w:t xml:space="preserve">In France, Laboratory Technicians are indispensable to both academic research and vocational training. At universities like</w:t>
      </w:r>
      <w:r>
        <w:t xml:space="preserve"> </w:t>
      </w:r>
      <w:r>
        <w:rPr>
          <w:iCs/>
          <w:i/>
        </w:rPr>
        <w:t xml:space="preserve">Université Paris-Saclay</w:t>
      </w:r>
      <w:r>
        <w:t xml:space="preserve">, technicians support graduate students and faculty in experiments that contribute to national and international scientific projects. Their expertise ensures the smooth operation of laboratories, which is essential for maintaining France’s reputation as a leader in fields such as neuroscience, materials science, and environmental studies.</w:t>
      </w:r>
    </w:p>
    <w:p>
      <w:pPr>
        <w:pStyle w:val="BodyText"/>
      </w:pPr>
      <w:r>
        <w:t xml:space="preserve">Moreover, technicians play a key role in educating future scientists. In Parisian institutions offering</w:t>
      </w:r>
      <w:r>
        <w:t xml:space="preserve"> </w:t>
      </w:r>
      <w:r>
        <w:rPr>
          <w:iCs/>
          <w:i/>
        </w:rPr>
        <w:t xml:space="preserve">technicien supérieur</w:t>
      </w:r>
      <w:r>
        <w:t xml:space="preserve"> </w:t>
      </w:r>
      <w:r>
        <w:t xml:space="preserve">programs (e.g.,</w:t>
      </w:r>
      <w:r>
        <w:t xml:space="preserve"> </w:t>
      </w:r>
      <w:r>
        <w:rPr>
          <w:iCs/>
          <w:i/>
        </w:rPr>
        <w:t xml:space="preserve">Lycée Professionnel de Saint-Denis</w:t>
      </w:r>
      <w:r>
        <w:t xml:space="preserve">), they may mentor students or assist in training modules on laboratory techniques. This dual function—research support and education—makes the Laboratory Technician a vital link between academic theory and practical application.</w:t>
      </w:r>
    </w:p>
    <w:bookmarkEnd w:id="23"/>
    <w:bookmarkStart w:id="24" w:name="challenges-and-opportunities-in-paris"/>
    <w:p>
      <w:pPr>
        <w:pStyle w:val="Heading2"/>
      </w:pPr>
      <w:r>
        <w:t xml:space="preserve">5. Challenges and Opportunities in Paris</w:t>
      </w:r>
    </w:p>
    <w:p>
      <w:pPr>
        <w:pStyle w:val="FirstParagraph"/>
      </w:pPr>
      <w:r>
        <w:t xml:space="preserve">Despite their importance, Laboratory Technicians in France face challenges such as limited career advancement opportunities compared to researchers with PhDs. Additionally, the high cost of living in Paris may deter some individuals from pursuing this role without adequate financial support.</w:t>
      </w:r>
    </w:p>
    <w:p>
      <w:pPr>
        <w:pStyle w:val="BodyText"/>
      </w:pPr>
      <w:r>
        <w:t xml:space="preserve">However, opportunities abound for those willing to adapt. The French government has prioritized STEM education through programs like</w:t>
      </w:r>
      <w:r>
        <w:t xml:space="preserve"> </w:t>
      </w:r>
      <w:r>
        <w:rPr>
          <w:iCs/>
          <w:i/>
        </w:rPr>
        <w:t xml:space="preserve">Plan France Relance</w:t>
      </w:r>
      <w:r>
        <w:t xml:space="preserve">, which funds innovation and research infrastructure. Technicians can also benefit from networking with organizations such as the</w:t>
      </w:r>
      <w:r>
        <w:t xml:space="preserve"> </w:t>
      </w:r>
      <w:r>
        <w:rPr>
          <w:iCs/>
          <w:i/>
        </w:rPr>
        <w:t xml:space="preserve">Cité des Sciences et de l’Industrie</w:t>
      </w:r>
      <w:r>
        <w:t xml:space="preserve"> </w:t>
      </w:r>
      <w:r>
        <w:t xml:space="preserve">in Paris, which hosts workshops and conferences on emerging technologies.</w:t>
      </w:r>
    </w:p>
    <w:p>
      <w:pPr>
        <w:pStyle w:val="BodyText"/>
      </w:pPr>
      <w:r>
        <w:t xml:space="preserve">Furthermore, the growing emphasis on interdisciplinary research (e.g., bioinformatics, AI in materials science) opens avenues for Laboratory Technicians to expand their skill sets beyond traditional domains. Collaboration with international institutions like CERN or ENS Paris can also lead to unique career paths.</w:t>
      </w:r>
    </w:p>
    <w:bookmarkEnd w:id="24"/>
    <w:bookmarkStart w:id="25" w:name="conclusion"/>
    <w:p>
      <w:pPr>
        <w:pStyle w:val="Heading2"/>
      </w:pPr>
      <w:r>
        <w:t xml:space="preserve">6. Conclusion</w:t>
      </w:r>
    </w:p>
    <w:p>
      <w:pPr>
        <w:pStyle w:val="FirstParagraph"/>
      </w:pPr>
      <w:r>
        <w:t xml:space="preserve">This Undergraduate Thesis underscores the indispensable role of the Laboratory Technician within France’s scientific ecosystem, particularly in Paris. Their contributions to research, education, and industry are crucial for advancing knowledge and innovation. For students considering this career path, understanding the educational requirements, professional responsibilities, and unique opportunities in Paris is essential for success.</w:t>
      </w:r>
    </w:p>
    <w:p>
      <w:pPr>
        <w:pStyle w:val="BodyText"/>
      </w:pPr>
      <w:r>
        <w:t xml:space="preserve">In conclusion, pursuing a career as a Laboratory Technician in France offers stability, growth potential, and the chance to contribute to groundbreaking discoveries. As an undergraduate student in Paris or elsewhere in France, focusing on this field can lead to fulfilling work that aligns with the country’s commitment to scientific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Laboratory Technician in Scientific Research and Education at Institutions in France, Paris</dc:title>
  <dc:creator/>
  <dc:language>en</dc:language>
  <cp:keywords/>
  <dcterms:created xsi:type="dcterms:W3CDTF">2026-07-20T21:10:20Z</dcterms:created>
  <dcterms:modified xsi:type="dcterms:W3CDTF">2026-07-20T21:10:20Z</dcterms:modified>
</cp:coreProperties>
</file>

<file path=docProps/custom.xml><?xml version="1.0" encoding="utf-8"?>
<Properties xmlns="http://schemas.openxmlformats.org/officeDocument/2006/custom-properties" xmlns:vt="http://schemas.openxmlformats.org/officeDocument/2006/docPropsVTypes"/>
</file>