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Ghana</w:t>
      </w:r>
      <w:r>
        <w:t xml:space="preserve"> </w:t>
      </w:r>
      <w:r>
        <w:t xml:space="preserve">Accra</w:t>
      </w:r>
    </w:p>
    <w:bookmarkStart w:id="28" w:name="X3850e6c59b9ddcb3be47942adc5ed183a510168"/>
    <w:p>
      <w:pPr>
        <w:pStyle w:val="Heading1"/>
      </w:pPr>
      <w:r>
        <w:t xml:space="preserve">The Role and Significance of a Laboratory Technician in Ghana Accra</w:t>
      </w:r>
    </w:p>
    <w:bookmarkStart w:id="20" w:name="abstract"/>
    <w:p>
      <w:pPr>
        <w:pStyle w:val="Heading2"/>
      </w:pPr>
      <w:r>
        <w:t xml:space="preserve">Abstract</w:t>
      </w:r>
    </w:p>
    <w:p>
      <w:pPr>
        <w:pStyle w:val="FirstParagraph"/>
      </w:pPr>
      <w:r>
        <w:t xml:space="preserve">This Undergraduate Thesis explores the critical role of a Laboratory Technician in the healthcare system of Ghana, with a specific focus on the capital city, Accra. As one of Africa’s most developed cities, Accra serves as a hub for medical research and public health initiatives. The thesis highlights how Laboratory Technicians contribute to disease diagnosis, treatment monitoring, and public health surveillance in Ghana. It also examines challenges faced by these professionals in Accra and proposes solutions to enhance their effectiveness in the healthcare ecosystem.</w:t>
      </w:r>
    </w:p>
    <w:bookmarkEnd w:id="20"/>
    <w:bookmarkStart w:id="21" w:name="introduction"/>
    <w:p>
      <w:pPr>
        <w:pStyle w:val="Heading2"/>
      </w:pPr>
      <w:r>
        <w:t xml:space="preserve">Introduction</w:t>
      </w:r>
    </w:p>
    <w:p>
      <w:pPr>
        <w:pStyle w:val="FirstParagraph"/>
      </w:pPr>
      <w:r>
        <w:t xml:space="preserve">Ghana has made significant strides in improving its healthcare infrastructure over the past decade. As a key center for education, research, and medical innovation, Accra plays a pivotal role in shaping national health policies and practices. In this context, Laboratory Technicians are indispensable professionals who support clinical and public health objectives through accurate diagnostic testing and laboratory analysis.</w:t>
      </w:r>
    </w:p>
    <w:p>
      <w:pPr>
        <w:pStyle w:val="BodyText"/>
      </w:pPr>
      <w:r>
        <w:t xml:space="preserve">The purpose of this Undergraduate Thesis is to analyze the responsibilities, qualifications, and challenges faced by Laboratory Technicians in Accra. It also aims to evaluate the training programs available for these professionals and recommend improvements to align with global standards while addressing local needs.</w:t>
      </w:r>
    </w:p>
    <w:bookmarkEnd w:id="21"/>
    <w:bookmarkStart w:id="22" w:name="literature-review"/>
    <w:p>
      <w:pPr>
        <w:pStyle w:val="Heading2"/>
      </w:pPr>
      <w:r>
        <w:t xml:space="preserve">Literature Review</w:t>
      </w:r>
    </w:p>
    <w:p>
      <w:pPr>
        <w:pStyle w:val="FirstParagraph"/>
      </w:pPr>
      <w:r>
        <w:t xml:space="preserve">The role of a Laboratory Technician is multifaceted. According to the Ghana Health Service (GHS), these professionals are responsible for conducting biochemical, hematological, and microbiological tests that aid in diagnosing diseases such as malaria, HIV/AIDS, tuberculosis, and diabetes. In Accra, where healthcare demand is high due to urbanization and population growth, Laboratory Technicians are often the first line of defense in ensuring timely patient care.</w:t>
      </w:r>
    </w:p>
    <w:p>
      <w:pPr>
        <w:pStyle w:val="BodyText"/>
      </w:pPr>
      <w:r>
        <w:t xml:space="preserve">Studies have shown that the accuracy of laboratory results directly impacts clinical decisions. For instance, a 2021 report by the World Health Organization (WHO) emphasized that improved laboratory capacity in Ghana could reduce maternal and child mortality rates by enabling early detection of complications during pregnancy.</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from hospitals in Accra, and interviews with practicing Laboratory Technicians. Data was collected from institutions such as the Korle-Bu Teaching Hospital, University of Ghana Medical School, and private diagnostic labs in Accra. The study also references national policies like the Ghana Vision 2030 framework to contextualize findings.</w:t>
      </w:r>
    </w:p>
    <w:bookmarkEnd w:id="23"/>
    <w:bookmarkStart w:id="24" w:name="Xcf84c2cc8440c690db4bb6bd4ad601ed1f1579b"/>
    <w:p>
      <w:pPr>
        <w:pStyle w:val="Heading2"/>
      </w:pPr>
      <w:r>
        <w:t xml:space="preserve">Responsibilities of a Laboratory Technician in Accra</w:t>
      </w:r>
    </w:p>
    <w:p>
      <w:pPr>
        <w:pStyle w:val="FirstParagraph"/>
      </w:pPr>
      <w:r>
        <w:t xml:space="preserve">Laboratory Technicians in Accra perform a wide range of tasks, including:</w:t>
      </w:r>
    </w:p>
    <w:p>
      <w:pPr>
        <w:numPr>
          <w:ilvl w:val="0"/>
          <w:numId w:val="1001"/>
        </w:numPr>
        <w:pStyle w:val="Compact"/>
      </w:pPr>
      <w:r>
        <w:rPr>
          <w:bCs/>
          <w:b/>
        </w:rPr>
        <w:t xml:space="preserve">Clinical Testing:</w:t>
      </w:r>
      <w:r>
        <w:t xml:space="preserve"> </w:t>
      </w:r>
      <w:r>
        <w:t xml:space="preserve">Conducting blood tests, urine analysis, and bacterial cultures.</w:t>
      </w:r>
    </w:p>
    <w:p>
      <w:pPr>
        <w:numPr>
          <w:ilvl w:val="0"/>
          <w:numId w:val="1001"/>
        </w:numPr>
        <w:pStyle w:val="Compact"/>
      </w:pPr>
      <w:r>
        <w:rPr>
          <w:bCs/>
          <w:b/>
        </w:rPr>
        <w:t xml:space="preserve">Data Management:</w:t>
      </w:r>
      <w:r>
        <w:t xml:space="preserve"> </w:t>
      </w:r>
      <w:r>
        <w:t xml:space="preserve">Maintaining electronic and paper records of patient samples and results.</w:t>
      </w:r>
    </w:p>
    <w:p>
      <w:pPr>
        <w:numPr>
          <w:ilvl w:val="0"/>
          <w:numId w:val="1001"/>
        </w:numPr>
        <w:pStyle w:val="Compact"/>
      </w:pPr>
      <w:r>
        <w:rPr>
          <w:bCs/>
          <w:b/>
        </w:rPr>
        <w:t xml:space="preserve">Equipment Maintenance:</w:t>
      </w:r>
      <w:r>
        <w:t xml:space="preserve"> </w:t>
      </w:r>
      <w:r>
        <w:t xml:space="preserve">Calibrating laboratory instruments such as microscopes, centrifuges, and automated analyzers.</w:t>
      </w:r>
    </w:p>
    <w:p>
      <w:pPr>
        <w:numPr>
          <w:ilvl w:val="0"/>
          <w:numId w:val="1001"/>
        </w:numPr>
        <w:pStyle w:val="Compact"/>
      </w:pPr>
      <w:r>
        <w:rPr>
          <w:bCs/>
          <w:b/>
        </w:rPr>
        <w:t xml:space="preserve">Patient Interaction:</w:t>
      </w:r>
      <w:r>
        <w:t xml:space="preserve"> </w:t>
      </w:r>
      <w:r>
        <w:t xml:space="preserve">Explaining test procedures to patients and ensuring proper sample collection.</w:t>
      </w:r>
    </w:p>
    <w:p>
      <w:pPr>
        <w:pStyle w:val="FirstParagraph"/>
      </w:pPr>
      <w:r>
        <w:t xml:space="preserve">In addition to these duties, Laboratory Technicians in Accra often collaborate with pathologists, clinicians, and public health officials to support outbreak investigations and epidemiological studies. For example, during the Ebola crisis in 2014, Laboratory Technicians played a crucial role in screening suspected cases across Accra’s healthcare facilities.</w:t>
      </w:r>
    </w:p>
    <w:bookmarkEnd w:id="24"/>
    <w:bookmarkStart w:id="25" w:name="X836b28c05f4db812ba4573c0e8c806b674eddee"/>
    <w:p>
      <w:pPr>
        <w:pStyle w:val="Heading2"/>
      </w:pPr>
      <w:r>
        <w:t xml:space="preserve">Challenges Faced by Laboratory Technicians in Ghana Accra</w:t>
      </w:r>
    </w:p>
    <w:p>
      <w:pPr>
        <w:pStyle w:val="FirstParagraph"/>
      </w:pPr>
      <w:r>
        <w:t xml:space="preserve">Despite their critical role, Laboratory Technicians in Accra face several challenges that hinder optimal performance:</w:t>
      </w:r>
    </w:p>
    <w:p>
      <w:pPr>
        <w:numPr>
          <w:ilvl w:val="0"/>
          <w:numId w:val="1002"/>
        </w:numPr>
        <w:pStyle w:val="Compact"/>
      </w:pPr>
      <w:r>
        <w:rPr>
          <w:bCs/>
          <w:b/>
        </w:rPr>
        <w:t xml:space="preserve">Limited Resources:</w:t>
      </w:r>
      <w:r>
        <w:t xml:space="preserve"> </w:t>
      </w:r>
      <w:r>
        <w:t xml:space="preserve">Many public laboratories lack modern equipment and reagents, leading to delays in test results.</w:t>
      </w:r>
    </w:p>
    <w:p>
      <w:pPr>
        <w:numPr>
          <w:ilvl w:val="0"/>
          <w:numId w:val="1002"/>
        </w:numPr>
        <w:pStyle w:val="Compact"/>
      </w:pPr>
      <w:r>
        <w:rPr>
          <w:bCs/>
          <w:b/>
        </w:rPr>
        <w:t xml:space="preserve">Poverty of Training:</w:t>
      </w:r>
      <w:r>
        <w:t xml:space="preserve"> </w:t>
      </w:r>
      <w:r>
        <w:t xml:space="preserve">Some technicians receive insufficient training in advanced diagnostic techniques or digital lab management systems.</w:t>
      </w:r>
    </w:p>
    <w:p>
      <w:pPr>
        <w:numPr>
          <w:ilvl w:val="0"/>
          <w:numId w:val="1002"/>
        </w:numPr>
        <w:pStyle w:val="Compact"/>
      </w:pPr>
      <w:r>
        <w:rPr>
          <w:bCs/>
          <w:b/>
        </w:rPr>
        <w:t xml:space="preserve">Burnout:</w:t>
      </w:r>
      <w:r>
        <w:t xml:space="preserve"> </w:t>
      </w:r>
      <w:r>
        <w:t xml:space="preserve">High patient volumes and long working hours contribute to stress and fatigue among staff.</w:t>
      </w:r>
    </w:p>
    <w:p>
      <w:pPr>
        <w:pStyle w:val="FirstParagraph"/>
      </w:pPr>
      <w:r>
        <w:t xml:space="preserve">A 2020 survey by the Ghana Medical Association found that 65% of Laboratory Technicians in Accra reported inadequate protective gear, increasing their risk of exposure to infectious diseases. These challenges underscore the need for systemic improvements in training, funding, and workplace safety.</w:t>
      </w:r>
    </w:p>
    <w:bookmarkEnd w:id="25"/>
    <w:bookmarkStart w:id="26" w:name="X4aeabef361a6e6fd8c235045bae30d5744b75a6"/>
    <w:p>
      <w:pPr>
        <w:pStyle w:val="Heading2"/>
      </w:pPr>
      <w:r>
        <w:t xml:space="preserve">Recommendations for Enhancing Laboratory Services in Accra</w:t>
      </w:r>
    </w:p>
    <w:p>
      <w:pPr>
        <w:pStyle w:val="FirstParagraph"/>
      </w:pPr>
      <w:r>
        <w:t xml:space="preserve">To address the above issues, this thesis proposes the following recommendations:</w:t>
      </w:r>
    </w:p>
    <w:p>
      <w:pPr>
        <w:numPr>
          <w:ilvl w:val="0"/>
          <w:numId w:val="1003"/>
        </w:numPr>
        <w:pStyle w:val="Compact"/>
      </w:pPr>
      <w:r>
        <w:rPr>
          <w:bCs/>
          <w:b/>
        </w:rPr>
        <w:t xml:space="preserve">Increase Funding:</w:t>
      </w:r>
      <w:r>
        <w:t xml:space="preserve"> </w:t>
      </w:r>
      <w:r>
        <w:t xml:space="preserve">The government should allocate more resources to upgrade laboratory infrastructure and supply essential consumables.</w:t>
      </w:r>
    </w:p>
    <w:p>
      <w:pPr>
        <w:numPr>
          <w:ilvl w:val="0"/>
          <w:numId w:val="1003"/>
        </w:numPr>
        <w:pStyle w:val="Compact"/>
      </w:pPr>
      <w:r>
        <w:rPr>
          <w:bCs/>
          <w:b/>
        </w:rPr>
        <w:t xml:space="preserve">Institutional Training Programs:</w:t>
      </w:r>
      <w:r>
        <w:t xml:space="preserve"> </w:t>
      </w:r>
      <w:r>
        <w:t xml:space="preserve">Universities in Accra, such as the University of Ghana and Kwame Nkrumah University of Science and Technology (KNUST), should expand their laboratory technician training curricula to include digital literacy, quality control, and infection prevention practices.</w:t>
      </w:r>
    </w:p>
    <w:p>
      <w:pPr>
        <w:numPr>
          <w:ilvl w:val="0"/>
          <w:numId w:val="1003"/>
        </w:numPr>
        <w:pStyle w:val="Compact"/>
      </w:pPr>
      <w:r>
        <w:rPr>
          <w:bCs/>
          <w:b/>
        </w:rPr>
        <w:t xml:space="preserve">Public-Private Partnerships:</w:t>
      </w:r>
      <w:r>
        <w:t xml:space="preserve"> </w:t>
      </w:r>
      <w:r>
        <w:t xml:space="preserve">Collaborations between private diagnostic labs in Accra and public health institutions could improve service delivery and resource sharing.</w:t>
      </w:r>
    </w:p>
    <w:bookmarkEnd w:id="26"/>
    <w:bookmarkStart w:id="27" w:name="conclusion"/>
    <w:p>
      <w:pPr>
        <w:pStyle w:val="Heading2"/>
      </w:pPr>
      <w:r>
        <w:t xml:space="preserve">Conclusion</w:t>
      </w:r>
    </w:p>
    <w:p>
      <w:pPr>
        <w:pStyle w:val="FirstParagraph"/>
      </w:pPr>
      <w:r>
        <w:t xml:space="preserve">In conclusion, the Laboratory Technician is a cornerstone of Ghana’s healthcare system, particularly in Accra. Their work underpins disease diagnosis, treatment efficacy monitoring, and public health initiatives. However, to fully realize their potential in the capital city of Ghana, stakeholders must address systemic challenges through investment in training, infrastructure development, and policy reform.</w:t>
      </w:r>
    </w:p>
    <w:p>
      <w:pPr>
        <w:pStyle w:val="BodyText"/>
      </w:pPr>
      <w:r>
        <w:t xml:space="preserve">This Undergraduate Thesis underscores the need for a holistic approach to supporting Laboratory Technicians in Accra. By doing so, Ghana can strengthen its healthcare resilience and achieve its broader goals of sustainable development and universal health coverage.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Ghana Accra</dc:title>
  <dc:creator/>
  <cp:keywords/>
  <dcterms:created xsi:type="dcterms:W3CDTF">2026-07-21T15:18:04Z</dcterms:created>
  <dcterms:modified xsi:type="dcterms:W3CDTF">2026-07-21T15:18:04Z</dcterms:modified>
</cp:coreProperties>
</file>

<file path=docProps/custom.xml><?xml version="1.0" encoding="utf-8"?>
<Properties xmlns="http://schemas.openxmlformats.org/officeDocument/2006/custom-properties" xmlns:vt="http://schemas.openxmlformats.org/officeDocument/2006/docPropsVTypes"/>
</file>