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ec2b3bda6bfad3f37c4856b1ca3756344258c7"/>
    <w:p>
      <w:pPr>
        <w:pStyle w:val="Heading1"/>
      </w:pPr>
      <w:r>
        <w:t xml:space="preserve">Undergraduate Thesis: The Role of a Laboratory Technician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role">
        <w:r>
          <w:rPr>
            <w:rStyle w:val="Hyperlink"/>
          </w:rPr>
          <w:t xml:space="preserve">The Role of a Laboratory Technician in Japan, Tokyo</w:t>
        </w:r>
      </w:hyperlink>
    </w:p>
    <w:p>
      <w:pPr>
        <w:numPr>
          <w:ilvl w:val="0"/>
          <w:numId w:val="1001"/>
        </w:numPr>
        <w:pStyle w:val="Compact"/>
      </w:pPr>
      <w:hyperlink w:anchor="education">
        <w:r>
          <w:rPr>
            <w:rStyle w:val="Hyperlink"/>
          </w:rPr>
          <w:t xml:space="preserve">Educational Requirements and Training</w:t>
        </w:r>
      </w:hyperlink>
    </w:p>
    <w:p>
      <w:pPr>
        <w:numPr>
          <w:ilvl w:val="0"/>
          <w:numId w:val="1001"/>
        </w:numPr>
        <w:pStyle w:val="Compact"/>
      </w:pPr>
      <w:hyperlink w:anchor="career_opportunities">
        <w:r>
          <w:rPr>
            <w:rStyle w:val="Hyperlink"/>
          </w:rPr>
          <w:t xml:space="preserve">Career Opportunities in Tokyo</w:t>
        </w:r>
      </w:hyperlink>
    </w:p>
    <w:p>
      <w:pPr>
        <w:numPr>
          <w:ilvl w:val="0"/>
          <w:numId w:val="1001"/>
        </w:numPr>
        <w:pStyle w:val="Compact"/>
      </w:pPr>
      <w:hyperlink w:anchor="challenges">
        <w:r>
          <w:rPr>
            <w:rStyle w:val="Hyperlink"/>
          </w:rPr>
          <w:t xml:space="preserve">Challenges Faced by Laboratory Technicians in Tokyo</w:t>
        </w:r>
      </w:hyperlink>
    </w:p>
    <w:p>
      <w:pPr>
        <w:numPr>
          <w:ilvl w:val="0"/>
          <w:numId w:val="1001"/>
        </w:numPr>
        <w:pStyle w:val="Compact"/>
      </w:pPr>
      <w:hyperlink w:anchor="future_prospects">
        <w:r>
          <w:rPr>
            <w:rStyle w:val="Hyperlink"/>
          </w:rPr>
          <w:t xml:space="preserve">Future Prospects and Innovations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field of laboratory science plays a critical role in advancing scientific research, healthcare, and technological development. In Japan, particularly in Tokyo—a global hub for innovation and technology—the demand for skilled Laboratory Technicians has surged due to the country's emphasis on precision, quality control, and cutting-edge research. This Undergraduate Thesis explores the multifaceted responsibilities of a Laboratory Technician in Japan’s capital city, focusing on their contributions to scientific progress while addressing challenges specific to Tokyo’s academic and industrial environments.</w:t>
      </w:r>
    </w:p>
    <w:bookmarkEnd w:id="21"/>
    <w:bookmarkStart w:id="22" w:name="role"/>
    <w:p>
      <w:pPr>
        <w:pStyle w:val="Heading2"/>
      </w:pPr>
      <w:r>
        <w:t xml:space="preserve">The Role of a Laboratory Technician in Japan, Tokyo</w:t>
      </w:r>
    </w:p>
    <w:p>
      <w:pPr>
        <w:pStyle w:val="FirstParagraph"/>
      </w:pPr>
      <w:r>
        <w:t xml:space="preserve">A Laboratory Technician in Tokyo is responsible for conducting experiments, analyzing samples, and maintaining laboratory equipment with meticulous attention to detail. In a city like Tokyo, where research institutions such as the University of Tokyo and national laboratories like the RIKEN Institute operate at the forefront of scientific discovery, Laboratory Technicians are integral to both academic and industrial sectors. Their role extends beyond routine tasks; they ensure compliance with Japan’s strict standards for laboratory safety (e.g., JIS standards) and data integrity, which are vital in fields such as pharmaceutical research, biotechnology, and environmental analysis.</w:t>
      </w:r>
    </w:p>
    <w:p>
      <w:pPr>
        <w:pStyle w:val="BodyText"/>
      </w:pPr>
      <w:r>
        <w:t xml:space="preserve">Additionally, Laboratory Technicians in Tokyo often collaborate with researchers and engineers to develop new methodologies. For instance, in Tokyo’s pharmaceutical industry—home to global giants like Takeda and Eisai—they play a pivotal role in drug development by testing compounds for efficacy and safety. Their work is also crucial in Japan’s aging population context, where medical research into diagnostics and personalized medicine requires precision-driven laboratory support.</w:t>
      </w:r>
    </w:p>
    <w:bookmarkEnd w:id="22"/>
    <w:bookmarkStart w:id="23" w:name="education"/>
    <w:p>
      <w:pPr>
        <w:pStyle w:val="Heading2"/>
      </w:pPr>
      <w:r>
        <w:t xml:space="preserve">Educational Requirements and Training</w:t>
      </w:r>
    </w:p>
    <w:p>
      <w:pPr>
        <w:pStyle w:val="FirstParagraph"/>
      </w:pPr>
      <w:r>
        <w:t xml:space="preserve">Becoming a Laboratory Technician in Tokyo requires a combination of formal education, practical training, and certification. Most professionals hold a bachelor’s degree in fields such as chemistry, biology, or biochemistry from universities like the Tokyo Institute of Technology or Waseda University. These institutions emphasize hands-on learning through laboratory courses aligned with Japan’s national standards for scientific education.</w:t>
      </w:r>
    </w:p>
    <w:p>
      <w:pPr>
        <w:pStyle w:val="BodyText"/>
      </w:pPr>
      <w:r>
        <w:t xml:space="preserve">Beyond academic qualifications, Laboratory Technicians in Tokyo must complete specialized training programs. Institutions such as the National Institute of Technology (NIT) offer certificate courses focused on advanced instrumentation (e.g., PCR machines, spectrometers) and data analysis software like MATLAB or LabVIEW. Additionally, certifications from organizations like the Japan Society of Analytical Chemistry or ISO 17025-accredited laboratories are often required to work in high-stakes environments.</w:t>
      </w:r>
    </w:p>
    <w:bookmarkEnd w:id="23"/>
    <w:bookmarkStart w:id="24" w:name="career_opportunities"/>
    <w:p>
      <w:pPr>
        <w:pStyle w:val="Heading2"/>
      </w:pPr>
      <w:r>
        <w:t xml:space="preserve">Career Opportunities in Tokyo</w:t>
      </w:r>
    </w:p>
    <w:p>
      <w:pPr>
        <w:pStyle w:val="FirstParagraph"/>
      </w:pPr>
      <w:r>
        <w:t xml:space="preserve">Tokyo’s dynamic economy offers diverse career paths for Laboratory Technicians. Major sectors include:</w:t>
      </w:r>
    </w:p>
    <w:p>
      <w:pPr>
        <w:numPr>
          <w:ilvl w:val="0"/>
          <w:numId w:val="1002"/>
        </w:numPr>
        <w:pStyle w:val="Compact"/>
      </w:pPr>
      <w:r>
        <w:rPr>
          <w:bCs/>
          <w:b/>
        </w:rPr>
        <w:t xml:space="preserve">Pharmaceutical Industry:</w:t>
      </w:r>
      <w:r>
        <w:t xml:space="preserve"> </w:t>
      </w:r>
      <w:r>
        <w:t xml:space="preserve">Companies like Takeda and Astellas employ technicians for drug development, quality control, and clinical trials.</w:t>
      </w:r>
    </w:p>
    <w:p>
      <w:pPr>
        <w:numPr>
          <w:ilvl w:val="0"/>
          <w:numId w:val="1002"/>
        </w:numPr>
        <w:pStyle w:val="Compact"/>
      </w:pPr>
      <w:r>
        <w:rPr>
          <w:bCs/>
          <w:b/>
        </w:rPr>
        <w:t xml:space="preserve">Academic Research:</w:t>
      </w:r>
      <w:r>
        <w:t xml:space="preserve"> </w:t>
      </w:r>
      <w:r>
        <w:t xml:space="preserve">Universities such as the University of Tokyo or Keio University require technicians to support research in nanotechnology, genetics, and materials science.</w:t>
      </w:r>
    </w:p>
    <w:p>
      <w:pPr>
        <w:numPr>
          <w:ilvl w:val="0"/>
          <w:numId w:val="1002"/>
        </w:numPr>
        <w:pStyle w:val="Compact"/>
      </w:pPr>
      <w:r>
        <w:rPr>
          <w:bCs/>
          <w:b/>
        </w:rPr>
        <w:t xml:space="preserve">Government Laboratories:</w:t>
      </w:r>
      <w:r>
        <w:t xml:space="preserve"> </w:t>
      </w:r>
      <w:r>
        <w:t xml:space="preserve">Agencies like the National Institute of Advanced Industrial Science and Technology (AIST) hire technicians for public health and environmental monitoring.</w:t>
      </w:r>
    </w:p>
    <w:p>
      <w:pPr>
        <w:numPr>
          <w:ilvl w:val="0"/>
          <w:numId w:val="1002"/>
        </w:numPr>
        <w:pStyle w:val="Compact"/>
      </w:pPr>
      <w:r>
        <w:rPr>
          <w:bCs/>
          <w:b/>
        </w:rPr>
        <w:t xml:space="preserve">Private Sector Innovation:</w:t>
      </w:r>
      <w:r>
        <w:t xml:space="preserve"> </w:t>
      </w:r>
      <w:r>
        <w:t xml:space="preserve">Startups in Tokyo’s tech districts (e.g., Shibuya, Kashiwa-no-ha) often seek technicians skilled in AI-driven diagnostics or biotechnology.</w:t>
      </w:r>
    </w:p>
    <w:bookmarkEnd w:id="24"/>
    <w:bookmarkStart w:id="25" w:name="challenges"/>
    <w:p>
      <w:pPr>
        <w:pStyle w:val="Heading2"/>
      </w:pPr>
      <w:r>
        <w:t xml:space="preserve">Challenges Faced by Laboratory Technicians in Tokyo</w:t>
      </w:r>
    </w:p>
    <w:p>
      <w:pPr>
        <w:pStyle w:val="FirstParagraph"/>
      </w:pPr>
      <w:r>
        <w:t xml:space="preserve">Despite the opportunities, Laboratory Technicians in Tokyo face unique challenges. The city’s high standards for precision and efficiency demand constant adaptation to new technologies. For example, integrating AI into laboratory workflows requires continuous learning about machine learning algorithms and automation tools.</w:t>
      </w:r>
    </w:p>
    <w:p>
      <w:pPr>
        <w:pStyle w:val="BodyText"/>
      </w:pPr>
      <w:r>
        <w:t xml:space="preserve">Additionally, the competitive nature of Tokyo’s job market means that technicians must often balance multiple roles or pursue advanced certifications to stand out. Work-life balance is another challenge; laboratories in Tokyo operate around the clock to meet deadlines, leading to long hours and potential burnout.</w:t>
      </w:r>
    </w:p>
    <w:bookmarkEnd w:id="25"/>
    <w:bookmarkStart w:id="26" w:name="future_prospects"/>
    <w:p>
      <w:pPr>
        <w:pStyle w:val="Heading2"/>
      </w:pPr>
      <w:r>
        <w:t xml:space="preserve">Future Prospects and Innovations</w:t>
      </w:r>
    </w:p>
    <w:p>
      <w:pPr>
        <w:pStyle w:val="FirstParagraph"/>
      </w:pPr>
      <w:r>
        <w:t xml:space="preserve">The future of Laboratory Technicians in Tokyo is closely tied to Japan’s vision for technological advancement. With initiatives like “Society 5.0”—a concept emphasizing human-centric innovation—technicians are expected to contribute to fields such as robotics, quantum computing, and regenerative medicine.</w:t>
      </w:r>
    </w:p>
    <w:p>
      <w:pPr>
        <w:pStyle w:val="BodyText"/>
      </w:pPr>
      <w:r>
        <w:t xml:space="preserve">Moreover, the rise of personalized medicine and telehealth in Tokyo creates new opportunities for technicians specializing in genomics or remote diagnostics. Collaboration with international research hubs (e.g., MIT’s partnership with Japan) may also open pathways for cross-border projects.</w:t>
      </w:r>
    </w:p>
    <w:bookmarkEnd w:id="26"/>
    <w:bookmarkStart w:id="27" w:name="conclusion"/>
    <w:p>
      <w:pPr>
        <w:pStyle w:val="Heading2"/>
      </w:pPr>
      <w:r>
        <w:t xml:space="preserve">Conclusion</w:t>
      </w:r>
    </w:p>
    <w:p>
      <w:pPr>
        <w:pStyle w:val="FirstParagraph"/>
      </w:pPr>
      <w:r>
        <w:t xml:space="preserve">In conclusion, the role of a Laboratory Technician in Japan, Tokyo is both demanding and pivotal to the city’s scientific and industrial landscape. From ensuring compliance with stringent standards to driving innovation in cutting-edge fields, these professionals are essential to Tokyo’s reputation as a global leader in research and technology. As the city continues to evolve, the educational and professional development of Laboratory Technicians will remain central to Japan’s pursuit of excellence in science.</w:t>
      </w:r>
    </w:p>
    <w:p>
      <w:pPr>
        <w:pStyle w:val="BodyText"/>
      </w:pPr>
      <w:r>
        <w:rPr>
          <w:bCs/>
          <w:b/>
        </w:rPr>
        <w:t xml:space="preserve">Keywords:</w:t>
      </w:r>
      <w:r>
        <w:t xml:space="preserve"> </w:t>
      </w:r>
      <w:r>
        <w:t xml:space="preserve">Undergraduate Thesis, Laboratory Technician,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Japan, Tokyo</dc:title>
  <dc:creator/>
  <dc:language>en</dc:language>
  <cp:keywords/>
  <dcterms:created xsi:type="dcterms:W3CDTF">2026-07-22T17:59:42Z</dcterms:created>
  <dcterms:modified xsi:type="dcterms:W3CDTF">2026-07-22T17:59:42Z</dcterms:modified>
</cp:coreProperties>
</file>

<file path=docProps/custom.xml><?xml version="1.0" encoding="utf-8"?>
<Properties xmlns="http://schemas.openxmlformats.org/officeDocument/2006/custom-properties" xmlns:vt="http://schemas.openxmlformats.org/officeDocument/2006/docPropsVTypes"/>
</file>