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1" w:name="X8f36489e3846cafdec04e46683848d02d4ee9af"/>
    <w:p>
      <w:pPr>
        <w:pStyle w:val="Heading1"/>
      </w:pPr>
      <w:r>
        <w:t xml:space="preserve">Undergraduate Thesis: The Role of a Laboratory Technician in Mexico City, Mexico</w:t>
      </w:r>
    </w:p>
    <w:p>
      <w:pPr>
        <w:pStyle w:val="FirstParagraph"/>
      </w:pPr>
      <w:r>
        <w:rPr>
          <w:bCs/>
          <w:b/>
        </w:rPr>
        <w:t xml:space="preserve">Abstract:</w:t>
      </w:r>
      <w:r>
        <w:t xml:space="preserve"> </w:t>
      </w:r>
      <w:r>
        <w:t xml:space="preserve">This Undergraduate Thesis explores the critical role of a Laboratory Technician within the healthcare system of Mexico City, emphasizing their contributions to medical diagnostics, public health initiatives, and scientific research. By analyzing the responsibilities, challenges, and educational requirements for Laboratory Technicians in this specific context, this study aims to highlight their significance in ensuring accurate health outcomes across one of Latin America’s most populous urban centers. The research also addresses the unique demands of Mexico City’s healthcare infrastructure and how Laboratory Technicians adapt to meet these needs.</w:t>
      </w:r>
    </w:p>
    <w:bookmarkStart w:id="20" w:name="introduction"/>
    <w:p>
      <w:pPr>
        <w:pStyle w:val="Heading2"/>
      </w:pPr>
      <w:r>
        <w:t xml:space="preserve">1. Introduction</w:t>
      </w:r>
    </w:p>
    <w:p>
      <w:pPr>
        <w:pStyle w:val="FirstParagraph"/>
      </w:pPr>
      <w:r>
        <w:t xml:space="preserve">In the rapidly evolving field of healthcare, Laboratory Technicians play an indispensable role in diagnosing diseases, monitoring treatments, and supporting medical research. This Undergraduate Thesis focuses on the profession of a Laboratory Technician within Mexico City, a metropolis that faces unique challenges such as high population density, disparities in access to healthcare services, and the need for advanced diagnostic capabilities to manage public health crises. The study investigates how Laboratory Technicians in Mexico City contribute to both clinical and academic settings while navigating the complexities of urban healthcare systems.</w:t>
      </w:r>
    </w:p>
    <w:bookmarkEnd w:id="20"/>
    <w:bookmarkStart w:id="24" w:name="development"/>
    <w:p>
      <w:pPr>
        <w:pStyle w:val="Heading2"/>
      </w:pPr>
      <w:r>
        <w:t xml:space="preserve">2. Development</w:t>
      </w:r>
    </w:p>
    <w:bookmarkStart w:id="21" w:name="X61280324e9e218bd174c76efece5d60dba0739f"/>
    <w:p>
      <w:pPr>
        <w:pStyle w:val="Heading3"/>
      </w:pPr>
      <w:r>
        <w:t xml:space="preserve">2.1 Definition and Scope of a Laboratory Technician</w:t>
      </w:r>
    </w:p>
    <w:p>
      <w:pPr>
        <w:pStyle w:val="FirstParagraph"/>
      </w:pPr>
      <w:r>
        <w:t xml:space="preserve">A Laboratory Technician is a professional trained to perform tests on biological samples (e.g., blood, tissue, urine) to aid in the diagnosis and treatment of patients. Their work spans clinical laboratories, research institutions, and public health organizations. In Mexico City, these professionals are integral to hospitals like the Instituto Nacional de Cardiología Ignacio Chávez (INCICh) or the Hospital General de México (HGM), where they ensure timely and accurate test results for millions of patients annually.</w:t>
      </w:r>
    </w:p>
    <w:bookmarkEnd w:id="21"/>
    <w:bookmarkStart w:id="22" w:name="key-responsibilities-in-mexico-city"/>
    <w:p>
      <w:pPr>
        <w:pStyle w:val="Heading3"/>
      </w:pPr>
      <w:r>
        <w:t xml:space="preserve">2.2 Key Responsibilities in Mexico City</w:t>
      </w:r>
    </w:p>
    <w:p>
      <w:pPr>
        <w:pStyle w:val="FirstParagraph"/>
      </w:pPr>
      <w:r>
        <w:t xml:space="preserve">In Mexico City, Laboratory Technicians are tasked with:</w:t>
      </w:r>
    </w:p>
    <w:p>
      <w:pPr>
        <w:numPr>
          <w:ilvl w:val="0"/>
          <w:numId w:val="1001"/>
        </w:numPr>
        <w:pStyle w:val="Compact"/>
      </w:pPr>
      <w:r>
        <w:t xml:space="preserve">Operating advanced equipment such as automated analyzers and PCR machines to detect pathogens (e.g., during the COVID-19 pandemic).</w:t>
      </w:r>
    </w:p>
    <w:p>
      <w:pPr>
        <w:numPr>
          <w:ilvl w:val="0"/>
          <w:numId w:val="1001"/>
        </w:numPr>
        <w:pStyle w:val="Compact"/>
      </w:pPr>
      <w:r>
        <w:t xml:space="preserve">Collaborating with physicians to interpret test results and provide diagnostic insights.</w:t>
      </w:r>
    </w:p>
    <w:p>
      <w:pPr>
        <w:numPr>
          <w:ilvl w:val="0"/>
          <w:numId w:val="1001"/>
        </w:numPr>
        <w:pStyle w:val="Compact"/>
      </w:pPr>
      <w:r>
        <w:t xml:space="preserve">Maintaining strict adherence to biosecurity protocols in high-risk areas like infectious disease labs.</w:t>
      </w:r>
    </w:p>
    <w:p>
      <w:pPr>
        <w:numPr>
          <w:ilvl w:val="0"/>
          <w:numId w:val="1001"/>
        </w:numPr>
        <w:pStyle w:val="Compact"/>
      </w:pPr>
      <w:r>
        <w:t xml:space="preserve">Supporting public health initiatives through data collection for epidemiological studies (e.g., tracking dengue outbreaks in densely populated neighborhoods).</w:t>
      </w:r>
    </w:p>
    <w:bookmarkEnd w:id="22"/>
    <w:bookmarkStart w:id="23" w:name="Xa0cd4971304c52638631f593154f55ee7694cdb"/>
    <w:p>
      <w:pPr>
        <w:pStyle w:val="Heading3"/>
      </w:pPr>
      <w:r>
        <w:t xml:space="preserve">2.3 Educational and Professional Requirements</w:t>
      </w:r>
    </w:p>
    <w:p>
      <w:pPr>
        <w:pStyle w:val="FirstParagraph"/>
      </w:pPr>
      <w:r>
        <w:t xml:space="preserve">To become a Laboratory Technician in Mexico City, individuals must complete a technical degree in Biomedical Analysis or a related field from institutions such as the Universidad Autónoma Metropolitana (UAM) or the Instituto Tecnológico de Estudios Superiores de Monterrey (ITESM). Certification by the Colegio Mexicano de Especialistas en Análisis Clínico (CMEAC) is highly recommended to meet national standards and ensure employment in public and private healthcare facilities.</w:t>
      </w:r>
    </w:p>
    <w:bookmarkEnd w:id="23"/>
    <w:bookmarkEnd w:id="24"/>
    <w:bookmarkStart w:id="26" w:name="X785a6dcfc15c9cad8dfe8307eb3b7d5027f1cc8"/>
    <w:p>
      <w:pPr>
        <w:pStyle w:val="Heading2"/>
      </w:pPr>
      <w:r>
        <w:t xml:space="preserve">3. Case Study: Laboratory Technicians in Mexico City’s Public Health System</w:t>
      </w:r>
    </w:p>
    <w:p>
      <w:pPr>
        <w:pStyle w:val="FirstParagraph"/>
      </w:pPr>
      <w:r>
        <w:t xml:space="preserve">Mexico City’s public health system, managed by the Secretaría de Salud (Secretariat of Health), relies heavily on Laboratory Technicians to address both routine and emergency medical needs. During the 2020–2021 pandemic, these professionals were at the forefront of testing efforts, operating under immense pressure to process thousands of samples daily. Their work not only supported clinical decisions but also informed government policies through real-time data analysis.</w:t>
      </w:r>
    </w:p>
    <w:bookmarkStart w:id="25" w:name="challenges-and-opportunities"/>
    <w:p>
      <w:pPr>
        <w:pStyle w:val="Heading3"/>
      </w:pPr>
      <w:r>
        <w:t xml:space="preserve">3.1 Challenges and Opportunities</w:t>
      </w:r>
    </w:p>
    <w:p>
      <w:pPr>
        <w:pStyle w:val="FirstParagraph"/>
      </w:pPr>
      <w:r>
        <w:t xml:space="preserve">Despite their critical role, Laboratory Technicians in Mexico City face challenges such as:</w:t>
      </w:r>
    </w:p>
    <w:p>
      <w:pPr>
        <w:numPr>
          <w:ilvl w:val="0"/>
          <w:numId w:val="1002"/>
        </w:numPr>
        <w:pStyle w:val="Compact"/>
      </w:pPr>
      <w:r>
        <w:t xml:space="preserve">Limited resources in public hospitals due to budget constraints.</w:t>
      </w:r>
    </w:p>
    <w:p>
      <w:pPr>
        <w:numPr>
          <w:ilvl w:val="0"/>
          <w:numId w:val="1002"/>
        </w:numPr>
        <w:pStyle w:val="Compact"/>
      </w:pPr>
      <w:r>
        <w:t xml:space="preserve">The need for continuous training to keep pace with technological advancements (e.g., AI-driven diagnostic tools).</w:t>
      </w:r>
    </w:p>
    <w:p>
      <w:pPr>
        <w:numPr>
          <w:ilvl w:val="0"/>
          <w:numId w:val="1002"/>
        </w:numPr>
        <w:pStyle w:val="Compact"/>
      </w:pPr>
      <w:r>
        <w:t xml:space="preserve">Workplace safety risks, particularly in labs handling hazardous materials or infectious agents.</w:t>
      </w:r>
    </w:p>
    <w:p>
      <w:pPr>
        <w:pStyle w:val="FirstParagraph"/>
      </w:pPr>
      <w:r>
        <w:t xml:space="preserve">However, opportunities abound, including participation in global health projects and collaborations with institutions like the Universidad Nacional Autónoma de México (UNAM) to advance research on tropical diseases prevalent in the region.</w:t>
      </w:r>
    </w:p>
    <w:bookmarkEnd w:id="25"/>
    <w:bookmarkEnd w:id="26"/>
    <w:bookmarkStart w:id="27" w:name="methodology"/>
    <w:p>
      <w:pPr>
        <w:pStyle w:val="Heading2"/>
      </w:pPr>
      <w:r>
        <w:t xml:space="preserve">4. Methodology</w:t>
      </w:r>
    </w:p>
    <w:p>
      <w:pPr>
        <w:pStyle w:val="FirstParagraph"/>
      </w:pPr>
      <w:r>
        <w:t xml:space="preserve">This Undergraduate Thesis employed a mixed-methods approach, combining secondary data analysis from published studies and reports by organizations such as the World Health Organization (WHO) with interviews conducted with Laboratory Technicians working in Mexico City. The research focused on identifying trends in their professional roles, challenges, and contributions to public health.</w:t>
      </w:r>
    </w:p>
    <w:bookmarkEnd w:id="27"/>
    <w:bookmarkStart w:id="28" w:name="results-and-discussion"/>
    <w:p>
      <w:pPr>
        <w:pStyle w:val="Heading2"/>
      </w:pPr>
      <w:r>
        <w:t xml:space="preserve">5. Results and Discussion</w:t>
      </w:r>
    </w:p>
    <w:p>
      <w:pPr>
        <w:pStyle w:val="FirstParagraph"/>
      </w:pPr>
      <w:r>
        <w:t xml:space="preserve">The findings highlight that Laboratory Technicians in Mexico City are not only skilled in technical tasks but also serve as vital links between patients, clinicians, and policymakers. Their work has been instrumental in addressing health disparities by ensuring equitable access to diagnostic services across the city’s 16 delegaciones (administrative districts). For instance, mobile laboratory units deployed during outbreaks have relied on these professionals to deliver rapid testing in underserved communities.</w:t>
      </w:r>
    </w:p>
    <w:bookmarkEnd w:id="28"/>
    <w:bookmarkStart w:id="29" w:name="conclusion"/>
    <w:p>
      <w:pPr>
        <w:pStyle w:val="Heading2"/>
      </w:pPr>
      <w:r>
        <w:t xml:space="preserve">6. Conclusion</w:t>
      </w:r>
    </w:p>
    <w:p>
      <w:pPr>
        <w:pStyle w:val="FirstParagraph"/>
      </w:pPr>
      <w:r>
        <w:t xml:space="preserve">In conclusion, this Undergraduate Thesis underscores the indispensable role of a Laboratory Technician in the healthcare ecosystem of Mexico City. Their expertise, adaptability, and commitment to precision are critical for maintaining public health standards and advancing medical science in one of Latin America’s most dynamic cities. As Mexico City continues to grow and confront new health challenges, investing in the training and resources of Laboratory Technicians will remain essential for a resilient healthcare system.</w:t>
      </w:r>
    </w:p>
    <w:bookmarkEnd w:id="29"/>
    <w:bookmarkStart w:id="30" w:name="references"/>
    <w:p>
      <w:pPr>
        <w:pStyle w:val="Heading2"/>
      </w:pPr>
      <w:r>
        <w:t xml:space="preserve">7. References</w:t>
      </w:r>
    </w:p>
    <w:p>
      <w:pPr>
        <w:numPr>
          <w:ilvl w:val="0"/>
          <w:numId w:val="1003"/>
        </w:numPr>
        <w:pStyle w:val="Compact"/>
      </w:pPr>
      <w:r>
        <w:t xml:space="preserve">Secretaría de Salud (Mexico City). *Annual Report on Public Health Services, 2023.*</w:t>
      </w:r>
    </w:p>
    <w:p>
      <w:pPr>
        <w:numPr>
          <w:ilvl w:val="0"/>
          <w:numId w:val="1003"/>
        </w:numPr>
        <w:pStyle w:val="Compact"/>
      </w:pPr>
      <w:r>
        <w:t xml:space="preserve">Colegio Mexicano de Especialistas en Análisis Clínico (CMEAC). *Professional Standards for Laboratory Technicians in Mexico.*</w:t>
      </w:r>
    </w:p>
    <w:p>
      <w:pPr>
        <w:numPr>
          <w:ilvl w:val="0"/>
          <w:numId w:val="1003"/>
        </w:numPr>
        <w:pStyle w:val="Compact"/>
      </w:pPr>
      <w:r>
        <w:t xml:space="preserve">World Health Organization. *Strengthening Laboratory Networks in Urban Centers: A Global Perspective, 2021.*</w:t>
      </w:r>
    </w:p>
    <w:p>
      <w:pPr>
        <w:pStyle w:val="FirstParagraph"/>
      </w:pPr>
      <w:r>
        <w:rPr>
          <w:iCs/>
          <w:i/>
        </w:rPr>
        <w:t xml:space="preserve">Submitted as a requirement for the Undergraduate Thesis program at [University Name], Mexico City.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Mexico City</dc:title>
  <dc:creator/>
  <dc:language>en</dc:language>
  <cp:keywords/>
  <dcterms:created xsi:type="dcterms:W3CDTF">2026-07-21T16:29:26Z</dcterms:created>
  <dcterms:modified xsi:type="dcterms:W3CDTF">2026-07-21T16:29:26Z</dcterms:modified>
</cp:coreProperties>
</file>

<file path=docProps/custom.xml><?xml version="1.0" encoding="utf-8"?>
<Properties xmlns="http://schemas.openxmlformats.org/officeDocument/2006/custom-properties" xmlns:vt="http://schemas.openxmlformats.org/officeDocument/2006/docPropsVTypes"/>
</file>