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ac0030ab309c6c9985cc4efb6e2b916254de09d"/>
    <w:p>
      <w:pPr>
        <w:pStyle w:val="Heading1"/>
      </w:pPr>
      <w:r>
        <w:t xml:space="preserve">Undergraduate Thesis: The Role of a Laboratory Technician in Senegal Dakar</w:t>
      </w:r>
    </w:p>
    <w:bookmarkStart w:id="20" w:name="abstract"/>
    <w:p>
      <w:pPr>
        <w:pStyle w:val="Heading2"/>
      </w:pPr>
      <w:r>
        <w:t xml:space="preserve">Abstract</w:t>
      </w:r>
    </w:p>
    <w:p>
      <w:pPr>
        <w:pStyle w:val="FirstParagraph"/>
      </w:pPr>
      <w:r>
        <w:t xml:space="preserve">This Undergraduate Thesis explores the critical role of a Laboratory Technician in the healthcare system of Senegal, with a specific focus on Dakar. As an essential component of medical diagnostics and public health management, Laboratory Technicians in Senegal face unique challenges shaped by socio-economic factors, resource limitations, and the regional burden of infectious diseases. This document analyzes their responsibilities, training requirements, and contributions to disease prevention and treatment in Dakar. By examining the local context of Senegal's healthcare infrastructure and the demands placed on Laboratory Technicians, this thesis aims to underscore their significance in advancing medical outcomes in one of Africa’s most populous cities.</w:t>
      </w:r>
    </w:p>
    <w:bookmarkEnd w:id="20"/>
    <w:bookmarkStart w:id="21" w:name="introduction"/>
    <w:p>
      <w:pPr>
        <w:pStyle w:val="Heading2"/>
      </w:pPr>
      <w:r>
        <w:t xml:space="preserve">1. Introduction</w:t>
      </w:r>
    </w:p>
    <w:p>
      <w:pPr>
        <w:pStyle w:val="FirstParagraph"/>
      </w:pPr>
      <w:r>
        <w:t xml:space="preserve">Senegal, particularly its capital Dakar, is a hub for medical research and healthcare services across West Africa. The rapid urbanization and population growth in Dakar have increased the demand for accurate diagnostic services, making the role of a Laboratory Technician indispensable. A Laboratory Technician is responsible for conducting tests on biological samples to detect diseases such as malaria, HIV/AIDS, tuberculosis (TB), and other communicable illnesses that are prevalent in the region. This thesis seeks to highlight how these professionals contribute to public health initiatives and clinical decision-making in Senegal Dakar.</w:t>
      </w:r>
    </w:p>
    <w:bookmarkEnd w:id="21"/>
    <w:bookmarkStart w:id="22" w:name="X248cf1d51a3141a9d45b164d25affd60b0557f3"/>
    <w:p>
      <w:pPr>
        <w:pStyle w:val="Heading2"/>
      </w:pPr>
      <w:r>
        <w:t xml:space="preserve">2. The Role of a Laboratory Technician in Senegal</w:t>
      </w:r>
    </w:p>
    <w:p>
      <w:pPr>
        <w:pStyle w:val="FirstParagraph"/>
      </w:pPr>
      <w:r>
        <w:t xml:space="preserve">In Senegal, Laboratory Technicians operate across various settings, including public hospitals, private clinics, research institutions, and diagnostic laboratories. Their duties include collecting blood and tissue samples, operating advanced equipment like microscopes and automated analyzers, and interpreting test results. In Dakar—a city with a high incidence of infectious diseases—these technicians play a pivotal role in early detection campaigns for diseases such as yellow fever, dengue, and cholera. Their work is vital in supporting the government’s efforts to implement the National Health Strategy (2015–2030), which emphasizes strengthening diagnostic capacities to combat health threats.</w:t>
      </w:r>
    </w:p>
    <w:bookmarkEnd w:id="22"/>
    <w:bookmarkStart w:id="23" w:name="Xa0cd4971304c52638631f593154f55ee7694cdb"/>
    <w:p>
      <w:pPr>
        <w:pStyle w:val="Heading2"/>
      </w:pPr>
      <w:r>
        <w:t xml:space="preserve">3. Educational and Professional Requirements</w:t>
      </w:r>
    </w:p>
    <w:p>
      <w:pPr>
        <w:pStyle w:val="FirstParagraph"/>
      </w:pPr>
      <w:r>
        <w:t xml:space="preserve">Becoming a Laboratory Technician in Senegal requires formal education at a recognized institution of higher learning. In Dakar, universities such as the University of Cheikh Anta Diop (UCAD) offer specialized programs in Biomedical Sciences, Medical Laboratory Technology, and Public Health. These programs typically include coursework in microbiology, hematology, immunology, and clinical chemistry. Graduates must also complete internships at accredited laboratories to gain hands-on experience before obtaining professional certification from the National Council of Medical Laboratory Technicians (CNCLT) in Senegal.</w:t>
      </w:r>
    </w:p>
    <w:bookmarkEnd w:id="23"/>
    <w:bookmarkStart w:id="24" w:name="X0b163e9752f92ddcb3332104e9e83ed45dac83a"/>
    <w:p>
      <w:pPr>
        <w:pStyle w:val="Heading2"/>
      </w:pPr>
      <w:r>
        <w:t xml:space="preserve">4. Challenges Faced by Laboratory Technicians in Dakar</w:t>
      </w:r>
    </w:p>
    <w:p>
      <w:pPr>
        <w:pStyle w:val="FirstParagraph"/>
      </w:pPr>
      <w:r>
        <w:t xml:space="preserve">Despite their critical role, Laboratory Technicians in Senegal Dakar face significant challenges that hinder their effectiveness. These include:</w:t>
      </w:r>
    </w:p>
    <w:p>
      <w:pPr>
        <w:numPr>
          <w:ilvl w:val="0"/>
          <w:numId w:val="1001"/>
        </w:numPr>
        <w:pStyle w:val="Compact"/>
      </w:pPr>
      <w:r>
        <w:rPr>
          <w:bCs/>
          <w:b/>
        </w:rPr>
        <w:t xml:space="preserve">Limited Resources:</w:t>
      </w:r>
      <w:r>
        <w:t xml:space="preserve"> </w:t>
      </w:r>
      <w:r>
        <w:t xml:space="preserve">Many laboratories lack modern equipment and reagents due to budget constraints.</w:t>
      </w:r>
    </w:p>
    <w:p>
      <w:pPr>
        <w:numPr>
          <w:ilvl w:val="0"/>
          <w:numId w:val="1001"/>
        </w:numPr>
        <w:pStyle w:val="Compact"/>
      </w:pPr>
      <w:r>
        <w:rPr>
          <w:bCs/>
          <w:b/>
        </w:rPr>
        <w:t xml:space="preserve">Workload Overload:</w:t>
      </w:r>
      <w:r>
        <w:t xml:space="preserve"> </w:t>
      </w:r>
      <w:r>
        <w:t xml:space="preserve">High patient volumes, particularly in public hospitals, lead to long working hours and burnout.</w:t>
      </w:r>
    </w:p>
    <w:p>
      <w:pPr>
        <w:numPr>
          <w:ilvl w:val="0"/>
          <w:numId w:val="1001"/>
        </w:numPr>
        <w:pStyle w:val="Compact"/>
      </w:pPr>
      <w:r>
        <w:rPr>
          <w:bCs/>
          <w:b/>
        </w:rPr>
        <w:t xml:space="preserve">Training Gaps:</w:t>
      </w:r>
      <w:r>
        <w:t xml:space="preserve"> </w:t>
      </w:r>
      <w:r>
        <w:t xml:space="preserve">There is a shortage of specialized training programs to address emerging diseases or technologies.</w:t>
      </w:r>
    </w:p>
    <w:p>
      <w:pPr>
        <w:numPr>
          <w:ilvl w:val="0"/>
          <w:numId w:val="1001"/>
        </w:numPr>
        <w:pStyle w:val="Compact"/>
      </w:pPr>
      <w:r>
        <w:rPr>
          <w:bCs/>
          <w:b/>
        </w:rPr>
        <w:t xml:space="preserve">Infrastructure Issues:</w:t>
      </w:r>
      <w:r>
        <w:t xml:space="preserve"> </w:t>
      </w:r>
      <w:r>
        <w:t xml:space="preserve">Inadequate electricity supply and storage conditions for biological samples can compromise test accuracy.</w:t>
      </w:r>
    </w:p>
    <w:bookmarkEnd w:id="24"/>
    <w:bookmarkStart w:id="25" w:name="contributions-to-public-health-in-dakar"/>
    <w:p>
      <w:pPr>
        <w:pStyle w:val="Heading2"/>
      </w:pPr>
      <w:r>
        <w:t xml:space="preserve">5. Contributions to Public Health in Dakar</w:t>
      </w:r>
    </w:p>
    <w:p>
      <w:pPr>
        <w:pStyle w:val="FirstParagraph"/>
      </w:pPr>
      <w:r>
        <w:t xml:space="preserve">The work of Laboratory Technicians in Dakar directly impacts public health outcomes. For example, during the 2014–2016 Ebola outbreak, technicians were instrumental in screening and diagnosing cases, preventing further spread of the virus. Similarly, their efforts have been crucial in monitoring the HIV/AIDS epidemic through regular testing programs and antiretroviral therapy (ART) adherence campaigns. In addition, they support maternal health initiatives by conducting prenatal tests for infections like syphilis and malaria.</w:t>
      </w:r>
    </w:p>
    <w:bookmarkEnd w:id="25"/>
    <w:bookmarkStart w:id="26" w:name="recommendations-for-improvement"/>
    <w:p>
      <w:pPr>
        <w:pStyle w:val="Heading2"/>
      </w:pPr>
      <w:r>
        <w:t xml:space="preserve">6. Recommendations for Improvement</w:t>
      </w:r>
    </w:p>
    <w:p>
      <w:pPr>
        <w:pStyle w:val="FirstParagraph"/>
      </w:pPr>
      <w:r>
        <w:t xml:space="preserve">To enhance the capacity of Laboratory Technicians in Senegal Dakar, several measures are recommended:</w:t>
      </w:r>
    </w:p>
    <w:p>
      <w:pPr>
        <w:numPr>
          <w:ilvl w:val="0"/>
          <w:numId w:val="1002"/>
        </w:numPr>
        <w:pStyle w:val="Compact"/>
      </w:pPr>
      <w:r>
        <w:rPr>
          <w:bCs/>
          <w:b/>
        </w:rPr>
        <w:t xml:space="preserve">Investment in Infrastructure:</w:t>
      </w:r>
      <w:r>
        <w:t xml:space="preserve"> </w:t>
      </w:r>
      <w:r>
        <w:t xml:space="preserve">The government should allocate funds to upgrade laboratory facilities and provide reliable electricity and refrigeration systems.</w:t>
      </w:r>
    </w:p>
    <w:p>
      <w:pPr>
        <w:numPr>
          <w:ilvl w:val="0"/>
          <w:numId w:val="1002"/>
        </w:numPr>
        <w:pStyle w:val="Compact"/>
      </w:pPr>
      <w:r>
        <w:rPr>
          <w:bCs/>
          <w:b/>
        </w:rPr>
        <w:t xml:space="preserve">Training Programs:</w:t>
      </w:r>
      <w:r>
        <w:t xml:space="preserve"> </w:t>
      </w:r>
      <w:r>
        <w:t xml:space="preserve">Collaborations with international organizations (e.g., WHO, UNICEF) could offer workshops on advanced diagnostic techniques and disease management.</w:t>
      </w:r>
    </w:p>
    <w:p>
      <w:pPr>
        <w:numPr>
          <w:ilvl w:val="0"/>
          <w:numId w:val="1002"/>
        </w:numPr>
        <w:pStyle w:val="Compact"/>
      </w:pPr>
      <w:r>
        <w:rPr>
          <w:bCs/>
          <w:b/>
        </w:rPr>
        <w:t xml:space="preserve">Prioritizing Human Resources:</w:t>
      </w:r>
      <w:r>
        <w:t xml:space="preserve"> </w:t>
      </w:r>
      <w:r>
        <w:t xml:space="preserve">Increasing the number of trained Laboratory Technicians through expanded educational programs would alleviate workload pressures.</w:t>
      </w:r>
    </w:p>
    <w:bookmarkEnd w:id="26"/>
    <w:bookmarkStart w:id="27" w:name="conclusion"/>
    <w:p>
      <w:pPr>
        <w:pStyle w:val="Heading2"/>
      </w:pPr>
      <w:r>
        <w:t xml:space="preserve">7. Conclusion</w:t>
      </w:r>
    </w:p>
    <w:p>
      <w:pPr>
        <w:pStyle w:val="FirstParagraph"/>
      </w:pPr>
      <w:r>
        <w:t xml:space="preserve">The Laboratory Technician is a cornerstone of Senegal’s healthcare system, particularly in Dakar, where their work underpins disease prevention, treatment, and research. This Undergraduate Thesis has demonstrated the indispensable role these professionals play in addressing health challenges specific to the region. By addressing systemic barriers through targeted investments in education and infrastructure, Senegal can empower Laboratory Technicians to deliver even greater impact on public health outcomes.</w:t>
      </w:r>
    </w:p>
    <w:bookmarkEnd w:id="27"/>
    <w:bookmarkStart w:id="28" w:name="references"/>
    <w:p>
      <w:pPr>
        <w:pStyle w:val="Heading2"/>
      </w:pPr>
      <w:r>
        <w:t xml:space="preserve">References</w:t>
      </w:r>
    </w:p>
    <w:p>
      <w:pPr>
        <w:pStyle w:val="FirstParagraph"/>
      </w:pPr>
      <w:r>
        <w:rPr>
          <w:iCs/>
          <w:i/>
        </w:rPr>
        <w:t xml:space="preserve">The National Health Strategy of Senegal (2015–2030)</w:t>
      </w:r>
      <w:r>
        <w:t xml:space="preserve">, Ministry of Health, Republic of Senegal.</w:t>
      </w:r>
      <w:r>
        <w:br/>
      </w:r>
      <w:r>
        <w:rPr>
          <w:iCs/>
          <w:i/>
        </w:rPr>
        <w:t xml:space="preserve">WHO Global Health Workforce Report 2019</w:t>
      </w:r>
      <w:r>
        <w:t xml:space="preserve">, World Health Organization.</w:t>
      </w:r>
      <w:r>
        <w:br/>
      </w:r>
      <w:r>
        <w:rPr>
          <w:iCs/>
          <w:i/>
        </w:rPr>
        <w:t xml:space="preserve">UCAD Biomedical Sciences Program Curriculum</w:t>
      </w:r>
      <w:r>
        <w:t xml:space="preserve">, University of Cheikh Anta Diop,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Senegal Dakar</dc:title>
  <dc:creator/>
  <dc:language>en</dc:language>
  <cp:keywords/>
  <dcterms:created xsi:type="dcterms:W3CDTF">2026-07-20T19:10:42Z</dcterms:created>
  <dcterms:modified xsi:type="dcterms:W3CDTF">2026-07-20T19:10:42Z</dcterms:modified>
</cp:coreProperties>
</file>

<file path=docProps/custom.xml><?xml version="1.0" encoding="utf-8"?>
<Properties xmlns="http://schemas.openxmlformats.org/officeDocument/2006/custom-properties" xmlns:vt="http://schemas.openxmlformats.org/officeDocument/2006/docPropsVTypes"/>
</file>