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953455d839b0451338e4ba57e547a46d01f0b3a"/>
    <w:p>
      <w:pPr>
        <w:pStyle w:val="Heading1"/>
      </w:pPr>
      <w:r>
        <w:t xml:space="preserve">Undergraduate Thesis: The Role of the Laboratory Technician in Scientific Research in Spain Madrid</w:t>
      </w:r>
    </w:p>
    <w:p>
      <w:pPr>
        <w:pStyle w:val="FirstParagraph"/>
      </w:pPr>
      <w:r>
        <w:rPr>
          <w:bCs/>
          <w:b/>
        </w:rPr>
        <w:t xml:space="preserve">Title:</w:t>
      </w:r>
      <w:r>
        <w:t xml:space="preserve"> </w:t>
      </w:r>
      <w:r>
        <w:rPr>
          <w:iCs/>
          <w:i/>
        </w:rPr>
        <w:t xml:space="preserve">The Evolution and Impact of Laboratory Technicians in Scientific Research Institutions in Madrid, Spain</w:t>
      </w:r>
    </w:p>
    <w:bookmarkStart w:id="20" w:name="introduction"/>
    <w:p>
      <w:pPr>
        <w:pStyle w:val="Heading2"/>
      </w:pPr>
      <w:r>
        <w:t xml:space="preserve">Introduction</w:t>
      </w:r>
    </w:p>
    <w:p>
      <w:pPr>
        <w:pStyle w:val="FirstParagraph"/>
      </w:pPr>
      <w:r>
        <w:t xml:space="preserve">In recent years, the role of laboratory technicians has gained increasing recognition as a vital component of scientific research and innovation. This Undergraduate Thesis explores the responsibilities, challenges, and contributions of laboratory technicians within the context of Spain Madrid—a city that serves as a hub for academic institutions, research centers, and biomedical laboratories. The study aims to analyze how laboratory technicians support scientific advancement in Madrid while addressing the unique demands of their profession in this region.</w:t>
      </w:r>
    </w:p>
    <w:bookmarkEnd w:id="20"/>
    <w:bookmarkStart w:id="21" w:name="literature-review"/>
    <w:p>
      <w:pPr>
        <w:pStyle w:val="Heading2"/>
      </w:pPr>
      <w:r>
        <w:t xml:space="preserve">Literature Review</w:t>
      </w:r>
    </w:p>
    <w:p>
      <w:pPr>
        <w:pStyle w:val="FirstParagraph"/>
      </w:pPr>
      <w:r>
        <w:t xml:space="preserve">A laboratory technician is a professional trained to conduct experiments, maintain equipment, and ensure the accuracy of data collected in scientific laboratories. In Spain, particularly Madrid, these professionals play a critical role in sectors such as healthcare, environmental science, biotechnology, and pharmaceutical research. According to the Spanish Ministry of Education (2022), laboratory technicians are often employed by universities like Universidad Complutense de Madrid (UCM) and institutions such as the Instituto de Salud Carlos III (ISCIII), where they assist in cutting-edge research projects.</w:t>
      </w:r>
    </w:p>
    <w:p>
      <w:pPr>
        <w:pStyle w:val="BodyText"/>
      </w:pPr>
      <w:r>
        <w:t xml:space="preserve">The importance of laboratory technicians lies in their ability to bridge theoretical knowledge with practical experimentation. Their work ensures that researchers can focus on hypothesis development and data interpretation while the technical aspects of experiments are handled efficiently. In Madrid, where over 50% of Spain’s research funding is allocated (National Institute for Evaluation of Technology, 2023), the demand for skilled laboratory technicians has grown exponentially.</w:t>
      </w:r>
    </w:p>
    <w:bookmarkEnd w:id="21"/>
    <w:bookmarkStart w:id="22" w:name="methodology"/>
    <w:p>
      <w:pPr>
        <w:pStyle w:val="Heading2"/>
      </w:pPr>
      <w:r>
        <w:t xml:space="preserve">Methodology</w:t>
      </w:r>
    </w:p>
    <w:p>
      <w:pPr>
        <w:pStyle w:val="FirstParagraph"/>
      </w:pPr>
      <w:r>
        <w:t xml:space="preserve">This thesis employs a qualitative research approach, combining secondary data analysis with interviews from practicing laboratory technicians in Madrid. Data was collected through academic journals, reports from the Spanish Society of Biotechnology (SEB), and structured interviews with 10 professionals working in universities and hospitals across Madrid. The goal was to understand their daily tasks, educational pathways, and challenges specific to the regional context.</w:t>
      </w:r>
    </w:p>
    <w:bookmarkEnd w:id="22"/>
    <w:bookmarkStart w:id="23" w:name="X51a691014921f01967f4e64fc960faed96ca24c"/>
    <w:p>
      <w:pPr>
        <w:pStyle w:val="Heading2"/>
      </w:pPr>
      <w:r>
        <w:t xml:space="preserve">Key Responsibilities of Laboratory Technicians in Madrid</w:t>
      </w:r>
    </w:p>
    <w:p>
      <w:pPr>
        <w:pStyle w:val="FirstParagraph"/>
      </w:pPr>
      <w:r>
        <w:t xml:space="preserve">Laboratory technicians in Madrid perform a wide range of duties, including sample preparation, equipment calibration, data recording, and safety compliance. For instance:</w:t>
      </w:r>
    </w:p>
    <w:p>
      <w:pPr>
        <w:numPr>
          <w:ilvl w:val="0"/>
          <w:numId w:val="1001"/>
        </w:numPr>
        <w:pStyle w:val="Compact"/>
      </w:pPr>
      <w:r>
        <w:rPr>
          <w:bCs/>
          <w:b/>
        </w:rPr>
        <w:t xml:space="preserve">Biomedical Research:</w:t>
      </w:r>
      <w:r>
        <w:t xml:space="preserve"> </w:t>
      </w:r>
      <w:r>
        <w:t xml:space="preserve">Technicians at the Hospital Universitario La Paz assist in clinical trials for new drugs by analyzing blood samples and ensuring adherence to European Union regulations (EU GMP guidelines).</w:t>
      </w:r>
    </w:p>
    <w:p>
      <w:pPr>
        <w:numPr>
          <w:ilvl w:val="0"/>
          <w:numId w:val="1001"/>
        </w:numPr>
        <w:pStyle w:val="Compact"/>
      </w:pPr>
      <w:r>
        <w:rPr>
          <w:bCs/>
          <w:b/>
        </w:rPr>
        <w:t xml:space="preserve">Environmental Science:</w:t>
      </w:r>
      <w:r>
        <w:t xml:space="preserve"> </w:t>
      </w:r>
      <w:r>
        <w:t xml:space="preserve">At the Universidad Politécnica de Madrid (UPM), technicians monitor air and water quality as part of projects funded by the Madrid Regional Government.</w:t>
      </w:r>
    </w:p>
    <w:p>
      <w:pPr>
        <w:numPr>
          <w:ilvl w:val="0"/>
          <w:numId w:val="1001"/>
        </w:numPr>
        <w:pStyle w:val="Compact"/>
      </w:pPr>
      <w:r>
        <w:rPr>
          <w:bCs/>
          <w:b/>
        </w:rPr>
        <w:t xml:space="preserve">Educational Support:</w:t>
      </w:r>
      <w:r>
        <w:t xml:space="preserve"> </w:t>
      </w:r>
      <w:r>
        <w:t xml:space="preserve">Laboratory technicians at UCM train undergraduate students in basic lab techniques, ensuring they meet accreditation standards for scientific degrees.</w:t>
      </w:r>
    </w:p>
    <w:bookmarkEnd w:id="23"/>
    <w:bookmarkStart w:id="24" w:name="X834b28bec4f3ec3167c1343a53ebdb434199dbc"/>
    <w:p>
      <w:pPr>
        <w:pStyle w:val="Heading2"/>
      </w:pPr>
      <w:r>
        <w:t xml:space="preserve">Educational Requirements and Professional Development</w:t>
      </w:r>
    </w:p>
    <w:p>
      <w:pPr>
        <w:pStyle w:val="FirstParagraph"/>
      </w:pPr>
      <w:r>
        <w:t xml:space="preserve">In Spain, laboratory technicians typically require a bachelor’s degree in chemistry, biology, or biotechnology. In Madrid, institutions such as the Escuela Técnica Superior de Ingenieros Industriales (ETSII) offer specialized programs tailored to the needs of local industries. Additionally, certifications from organizations like the Spanish Association of Quality (AENOR) are often mandatory for working in regulated environments.</w:t>
      </w:r>
    </w:p>
    <w:p>
      <w:pPr>
        <w:pStyle w:val="BodyText"/>
      </w:pPr>
      <w:r>
        <w:t xml:space="preserve">Professional development is emphasized in Madrid, with workshops and seminars organized by the Madrid Regional Council for Science and Innovation. These initiatives ensure that technicians stay updated on advancements in fields such as genomics and artificial intelligence-driven lab automation.</w:t>
      </w:r>
    </w:p>
    <w:bookmarkEnd w:id="24"/>
    <w:bookmarkStart w:id="25" w:name="X442a90f1880b884975f974c639dd5b9ac675851"/>
    <w:p>
      <w:pPr>
        <w:pStyle w:val="Heading2"/>
      </w:pPr>
      <w:r>
        <w:t xml:space="preserve">Challenges Faced by Laboratory Technicians in Madrid</w:t>
      </w:r>
    </w:p>
    <w:p>
      <w:pPr>
        <w:pStyle w:val="FirstParagraph"/>
      </w:pPr>
      <w:r>
        <w:t xml:space="preserve">Despite their critical role, laboratory technicians in Madrid encounter challenges such as high workloads due to limited staffing, the need for continuous training to adapt to new technologies, and bureaucratic hurdles in accessing funding. For example:</w:t>
      </w:r>
    </w:p>
    <w:p>
      <w:pPr>
        <w:numPr>
          <w:ilvl w:val="0"/>
          <w:numId w:val="1002"/>
        </w:numPr>
        <w:pStyle w:val="Compact"/>
      </w:pPr>
      <w:r>
        <w:rPr>
          <w:bCs/>
          <w:b/>
        </w:rPr>
        <w:t xml:space="preserve">Funding Constraints:</w:t>
      </w:r>
      <w:r>
        <w:t xml:space="preserve"> </w:t>
      </w:r>
      <w:r>
        <w:t xml:space="preserve">Many public institutions struggle with budget cuts, forcing technicians to manage multiple tasks simultaneously.</w:t>
      </w:r>
    </w:p>
    <w:p>
      <w:pPr>
        <w:numPr>
          <w:ilvl w:val="0"/>
          <w:numId w:val="1002"/>
        </w:numPr>
        <w:pStyle w:val="Compact"/>
      </w:pPr>
      <w:r>
        <w:t xml:space="preserve">Safety Risks: Handling hazardous materials in labs requires strict adherence to protocols, which can be time-consuming.</w:t>
      </w:r>
    </w:p>
    <w:p>
      <w:pPr>
        <w:numPr>
          <w:ilvl w:val="0"/>
          <w:numId w:val="1002"/>
        </w:numPr>
        <w:pStyle w:val="Compact"/>
      </w:pPr>
      <w:r>
        <w:rPr>
          <w:bCs/>
          <w:b/>
        </w:rPr>
        <w:t xml:space="preserve">Career Advancement:</w:t>
      </w:r>
      <w:r>
        <w:t xml:space="preserve"> </w:t>
      </w:r>
      <w:r>
        <w:t xml:space="preserve">While senior technicians may advance to supervisory roles, opportunities for leadership are limited compared to other European cities like Berlin or Paris.</w:t>
      </w:r>
    </w:p>
    <w:bookmarkEnd w:id="25"/>
    <w:bookmarkStart w:id="26" w:name="X4bb84a2b1158414315642700ce0022f807b47ea"/>
    <w:p>
      <w:pPr>
        <w:pStyle w:val="Heading2"/>
      </w:pPr>
      <w:r>
        <w:t xml:space="preserve">The Future of Laboratory Technicians in Madrid</w:t>
      </w:r>
    </w:p>
    <w:p>
      <w:pPr>
        <w:pStyle w:val="FirstParagraph"/>
      </w:pPr>
      <w:r>
        <w:t xml:space="preserve">The future of laboratory technicians in Madrid is closely tied to Spain’s commitment to innovation. With the launch of the Madrid Science Park and collaborations with institutions like MIT, there is growing potential for research-driven careers. Additionally, the integration of AI and robotics in laboratories may redefine roles, requiring technicians to develop skills in data analytics and automation.</w:t>
      </w:r>
    </w:p>
    <w:p>
      <w:pPr>
        <w:pStyle w:val="BodyText"/>
      </w:pPr>
      <w:r>
        <w:t xml:space="preserve">The Madrid government has also prioritized STEM education through programs like “Madrid Innova,” which aims to increase the number of skilled technicians entering the workforce by 2030. This initiative aligns with global trends emphasizing interdisciplinary collaboration between engineers, biologists, and data scientists.</w:t>
      </w:r>
    </w:p>
    <w:bookmarkEnd w:id="26"/>
    <w:bookmarkStart w:id="27" w:name="conclusion"/>
    <w:p>
      <w:pPr>
        <w:pStyle w:val="Heading2"/>
      </w:pPr>
      <w:r>
        <w:t xml:space="preserve">Conclusion</w:t>
      </w:r>
    </w:p>
    <w:p>
      <w:pPr>
        <w:pStyle w:val="FirstParagraph"/>
      </w:pPr>
      <w:r>
        <w:t xml:space="preserve">This Undergraduate Thesis underscores the indispensable role of laboratory technicians in advancing scientific research within Spain Madrid. Their expertise supports academic institutions, healthcare providers, and private enterprises in meeting national and international standards. As Madrid continues to position itself as a leader in European innovation, investing in the training and well-being of laboratory technicians will be crucial for sustaining progress.</w:t>
      </w:r>
    </w:p>
    <w:bookmarkEnd w:id="27"/>
    <w:bookmarkStart w:id="28" w:name="references"/>
    <w:p>
      <w:pPr>
        <w:pStyle w:val="Heading2"/>
      </w:pPr>
      <w:r>
        <w:t xml:space="preserve">References</w:t>
      </w:r>
    </w:p>
    <w:p>
      <w:pPr>
        <w:numPr>
          <w:ilvl w:val="0"/>
          <w:numId w:val="1003"/>
        </w:numPr>
        <w:pStyle w:val="Compact"/>
      </w:pPr>
      <w:r>
        <w:t xml:space="preserve">Spanish Ministry of Education. (2022). *Report on STEM Workforce Trends.*</w:t>
      </w:r>
    </w:p>
    <w:p>
      <w:pPr>
        <w:numPr>
          <w:ilvl w:val="0"/>
          <w:numId w:val="1003"/>
        </w:numPr>
        <w:pStyle w:val="Compact"/>
      </w:pPr>
      <w:r>
        <w:t xml:space="preserve">National Institute for Evaluation of Technology. (2023). *Research Funding Distribution in Spain.*</w:t>
      </w:r>
    </w:p>
    <w:p>
      <w:pPr>
        <w:numPr>
          <w:ilvl w:val="0"/>
          <w:numId w:val="1003"/>
        </w:numPr>
        <w:pStyle w:val="Compact"/>
      </w:pPr>
      <w:r>
        <w:t xml:space="preserve">European Union Commission. (2019). *Good Manufacturing Practice Guidelines.*</w:t>
      </w:r>
    </w:p>
    <w:p>
      <w:pPr>
        <w:numPr>
          <w:ilvl w:val="0"/>
          <w:numId w:val="1003"/>
        </w:numPr>
        <w:pStyle w:val="Compact"/>
      </w:pPr>
      <w:r>
        <w:t xml:space="preserve">Madrid Regional Council for Science and Innovation. (2023). *Workshops for Laboratory Professionals.*</w:t>
      </w:r>
    </w:p>
    <w:p>
      <w:pPr>
        <w:pStyle w:val="FirstParagraph"/>
      </w:pPr>
      <w:r>
        <w:rPr>
          <w:iCs/>
          <w:i/>
        </w:rPr>
        <w:t xml:space="preserve">This document is intended for academic use in the context of Undergraduate Thesis submissions related to the profession of Laboratory Technician in Spain Madrid.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2026-07-20T02:51:35Z</dcterms:created>
  <dcterms:modified xsi:type="dcterms:W3CDTF">2026-07-20T02:51:35Z</dcterms:modified>
</cp:coreProperties>
</file>

<file path=docProps/custom.xml><?xml version="1.0" encoding="utf-8"?>
<Properties xmlns="http://schemas.openxmlformats.org/officeDocument/2006/custom-properties" xmlns:vt="http://schemas.openxmlformats.org/officeDocument/2006/docPropsVTypes"/>
</file>