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359e13b8248ccee45f4efc54ae7c5b8d2a3a113"/>
    <w:p>
      <w:pPr>
        <w:pStyle w:val="Heading1"/>
      </w:pPr>
      <w:r>
        <w:t xml:space="preserve">Undergraduate Thesis: The Role of Laboratory Technicians in Tanzania, Dar es Salaam</w:t>
      </w:r>
    </w:p>
    <w:p>
      <w:pPr>
        <w:pStyle w:val="FirstParagraph"/>
      </w:pPr>
      <w:r>
        <w:rPr>
          <w:bCs/>
          <w:b/>
        </w:rPr>
        <w:t xml:space="preserve">Submitted by:</w:t>
      </w:r>
      <w:r>
        <w:t xml:space="preserve"> </w:t>
      </w:r>
      <w:r>
        <w:t xml:space="preserve">[Your Name]</w:t>
      </w:r>
      <w:r>
        <w:br/>
      </w:r>
      <w:r>
        <w:rPr>
          <w:bCs/>
          <w:b/>
        </w:rPr>
        <w:t xml:space="preserve">Program:</w:t>
      </w:r>
      <w:r>
        <w:t xml:space="preserve"> </w:t>
      </w:r>
      <w:r>
        <w:t xml:space="preserve">Bachelor of Science in Medical Laboratory Technology</w:t>
      </w:r>
      <w:r>
        <w:br/>
      </w:r>
      <w:r>
        <w:rPr>
          <w:bCs/>
          <w:b/>
        </w:rPr>
        <w:t xml:space="preserve">Institution:</w:t>
      </w:r>
      <w:r>
        <w:t xml:space="preserve"> </w:t>
      </w:r>
      <w:r>
        <w:t xml:space="preserve">[University Name], Tanzania</w:t>
      </w:r>
      <w:r>
        <w:br/>
      </w:r>
      <w:r>
        <w:rPr>
          <w:bCs/>
          <w:b/>
        </w:rPr>
        <w:t xml:space="preserve">Date:</w:t>
      </w:r>
      <w:r>
        <w:t xml:space="preserve"> </w:t>
      </w:r>
      <w:r>
        <w:t xml:space="preserve">[Insert Date]</w:t>
      </w:r>
    </w:p>
    <w:bookmarkStart w:id="20" w:name="acknowledgements"/>
    <w:p>
      <w:pPr>
        <w:pStyle w:val="Heading2"/>
      </w:pPr>
      <w:r>
        <w:t xml:space="preserve">Acknowledgements</w:t>
      </w:r>
    </w:p>
    <w:p>
      <w:pPr>
        <w:pStyle w:val="FirstParagraph"/>
      </w:pPr>
      <w:r>
        <w:t xml:space="preserve">This Undergraduate Thesis on the role of Laboratory Technicians in Tanzania, Dar es Salaam, is dedicated to all healthcare professionals and educators who have contributed to the development of laboratory science in the region. Special thanks are extended to [Institution Name] for providing resources and mentorship throughout this academic journey.</w:t>
      </w:r>
    </w:p>
    <w:bookmarkEnd w:id="20"/>
    <w:bookmarkStart w:id="21" w:name="abstract"/>
    <w:p>
      <w:pPr>
        <w:pStyle w:val="Heading2"/>
      </w:pPr>
      <w:r>
        <w:t xml:space="preserve">Abstract</w:t>
      </w:r>
    </w:p>
    <w:p>
      <w:pPr>
        <w:pStyle w:val="FirstParagraph"/>
      </w:pPr>
      <w:r>
        <w:t xml:space="preserve">This thesis explores the critical role of Laboratory Technicians in Tanzania, particularly in Dar es Salaam, as key contributors to public health and disease diagnosis. The study highlights the challenges faced by laboratory professionals in the region, including resource limitations and training gaps. It also outlines recommendations for improving their capacity to support national healthcare goals. The research is conducted within the context of undergraduate studies at [University Name], emphasizing the relevance of this profession to Tanzania’s development agenda.</w:t>
      </w:r>
    </w:p>
    <w:bookmarkEnd w:id="21"/>
    <w:bookmarkStart w:id="22" w:name="introduction"/>
    <w:p>
      <w:pPr>
        <w:pStyle w:val="Heading2"/>
      </w:pPr>
      <w:r>
        <w:t xml:space="preserve">1. Introduction</w:t>
      </w:r>
    </w:p>
    <w:p>
      <w:pPr>
        <w:pStyle w:val="FirstParagraph"/>
      </w:pPr>
      <w:r>
        <w:t xml:space="preserve">In Tanzania, especially in Dar es Salaam, Laboratory Technicians play a pivotal role in diagnosing diseases, monitoring public health trends, and supporting clinical decision-making. This Undergraduate Thesis investigates their significance within the healthcare system of Tanzania’s capital city. Given the increasing burden of infectious diseases such as malaria, tuberculosis (TB), and HIV/AIDS in Dar es Salaam, the demand for skilled Laboratory Technicians has grown significantly.</w:t>
      </w:r>
    </w:p>
    <w:p>
      <w:pPr>
        <w:pStyle w:val="BodyText"/>
      </w:pPr>
      <w:r>
        <w:t xml:space="preserve">The objective of this study is to evaluate how Laboratory Technicians contribute to disease prevention and management in Tanzania, with a focus on Dar es Salaam. It also examines the challenges they face and proposes actionable solutions to enhance their effectiveness in meeting national health priorities.</w:t>
      </w:r>
    </w:p>
    <w:bookmarkEnd w:id="22"/>
    <w:bookmarkStart w:id="23" w:name="X7056a5e544531a79d54770afb3bb1bfc60cd839"/>
    <w:p>
      <w:pPr>
        <w:pStyle w:val="Heading2"/>
      </w:pPr>
      <w:r>
        <w:t xml:space="preserve">2. Importance of Laboratory Technicians in Public Health</w:t>
      </w:r>
    </w:p>
    <w:p>
      <w:pPr>
        <w:pStyle w:val="FirstParagraph"/>
      </w:pPr>
      <w:r>
        <w:t xml:space="preserve">Laboratory Technicians are indispensable to public health systems, particularly in a city like Dar es Salaam, where urbanization has led to complex healthcare needs. Their responsibilities include:</w:t>
      </w:r>
    </w:p>
    <w:p>
      <w:pPr>
        <w:numPr>
          <w:ilvl w:val="0"/>
          <w:numId w:val="1001"/>
        </w:numPr>
        <w:pStyle w:val="Compact"/>
      </w:pPr>
      <w:r>
        <w:rPr>
          <w:bCs/>
          <w:b/>
        </w:rPr>
        <w:t xml:space="preserve">Disease Diagnosis:</w:t>
      </w:r>
      <w:r>
        <w:t xml:space="preserve"> </w:t>
      </w:r>
      <w:r>
        <w:t xml:space="preserve">Conducting tests for conditions such as malaria, diabetes, and HIV/AIDS.</w:t>
      </w:r>
    </w:p>
    <w:p>
      <w:pPr>
        <w:numPr>
          <w:ilvl w:val="0"/>
          <w:numId w:val="1001"/>
        </w:numPr>
        <w:pStyle w:val="Compact"/>
      </w:pPr>
      <w:r>
        <w:rPr>
          <w:bCs/>
          <w:b/>
        </w:rPr>
        <w:t xml:space="preserve">Epidemic Surveillance:</w:t>
      </w:r>
      <w:r>
        <w:t xml:space="preserve"> </w:t>
      </w:r>
      <w:r>
        <w:t xml:space="preserve">Supporting initiatives like the Tanzania National Malaria Control Programme by analyzing blood samples and tracking disease outbreaks.</w:t>
      </w:r>
    </w:p>
    <w:p>
      <w:pPr>
        <w:numPr>
          <w:ilvl w:val="0"/>
          <w:numId w:val="1001"/>
        </w:numPr>
        <w:pStyle w:val="Compact"/>
      </w:pPr>
      <w:r>
        <w:rPr>
          <w:bCs/>
          <w:b/>
        </w:rPr>
        <w:t xml:space="preserve">Clinical Research:</w:t>
      </w:r>
      <w:r>
        <w:t xml:space="preserve"> </w:t>
      </w:r>
      <w:r>
        <w:t xml:space="preserve">Participating in studies to improve treatment protocols for diseases prevalent in Dar es Salaam, such as drug-resistant TB.</w:t>
      </w:r>
    </w:p>
    <w:p>
      <w:pPr>
        <w:pStyle w:val="FirstParagraph"/>
      </w:pPr>
      <w:r>
        <w:t xml:space="preserve">In Tanzania, the Ministry of Health has emphasized the need for trained Laboratory Technicians to achieve Universal Health Coverage (UHC) by 2030. Their work aligns with Sustainable Development Goal 3 (SDG 3), which focuses on ensuring healthy lives and promoting well-being for all.</w:t>
      </w:r>
    </w:p>
    <w:bookmarkEnd w:id="23"/>
    <w:bookmarkStart w:id="24" w:name="X70baaca3767232076c2a37845c3465e05b739d6"/>
    <w:p>
      <w:pPr>
        <w:pStyle w:val="Heading2"/>
      </w:pPr>
      <w:r>
        <w:t xml:space="preserve">3. Challenges Faced by Laboratory Technicians in Dar es Salaam</w:t>
      </w:r>
    </w:p>
    <w:p>
      <w:pPr>
        <w:pStyle w:val="FirstParagraph"/>
      </w:pPr>
      <w:r>
        <w:t xml:space="preserve">Despite their critical role, Laboratory Technicians in Tanzania face several challenges, particularly in urban areas like Dar es Salaam:</w:t>
      </w:r>
    </w:p>
    <w:p>
      <w:pPr>
        <w:numPr>
          <w:ilvl w:val="0"/>
          <w:numId w:val="1002"/>
        </w:numPr>
        <w:pStyle w:val="Compact"/>
      </w:pPr>
      <w:r>
        <w:rPr>
          <w:bCs/>
          <w:b/>
        </w:rPr>
        <w:t xml:space="preserve">Limited Resources:</w:t>
      </w:r>
      <w:r>
        <w:t xml:space="preserve"> </w:t>
      </w:r>
      <w:r>
        <w:t xml:space="preserve">Many laboratories lack modern equipment and reagents due to funding constraints.</w:t>
      </w:r>
    </w:p>
    <w:p>
      <w:pPr>
        <w:numPr>
          <w:ilvl w:val="0"/>
          <w:numId w:val="1002"/>
        </w:numPr>
        <w:pStyle w:val="Compact"/>
      </w:pPr>
      <w:r>
        <w:rPr>
          <w:bCs/>
          <w:b/>
        </w:rPr>
        <w:t xml:space="preserve">Training Gaps:</w:t>
      </w:r>
      <w:r>
        <w:t xml:space="preserve"> </w:t>
      </w:r>
      <w:r>
        <w:t xml:space="preserve">Inconsistent training programs result in a shortage of skilled professionals.</w:t>
      </w:r>
    </w:p>
    <w:p>
      <w:pPr>
        <w:numPr>
          <w:ilvl w:val="0"/>
          <w:numId w:val="1002"/>
        </w:numPr>
        <w:pStyle w:val="Compact"/>
      </w:pPr>
      <w:r>
        <w:rPr>
          <w:bCs/>
          <w:b/>
        </w:rPr>
        <w:t xml:space="preserve">Workload Pressures:</w:t>
      </w:r>
      <w:r>
        <w:t xml:space="preserve"> </w:t>
      </w:r>
      <w:r>
        <w:t xml:space="preserve">High patient volumes strain laboratory capacity, leading to delays in diagnosis.</w:t>
      </w:r>
    </w:p>
    <w:p>
      <w:pPr>
        <w:pStyle w:val="FirstParagraph"/>
      </w:pPr>
      <w:r>
        <w:t xml:space="preserve">A study by the Tanzania Institute for Medical Research (TIMR) revealed that 60% of laboratories in Dar es Salaam reported insufficient staffing and outdated technology. These challenges hinder the ability of Laboratory Technicians to meet global health standards.</w:t>
      </w:r>
    </w:p>
    <w:bookmarkEnd w:id="24"/>
    <w:bookmarkStart w:id="25" w:name="X56e4d547175b511ebb6adbd1e875742c21eacc2"/>
    <w:p>
      <w:pPr>
        <w:pStyle w:val="Heading2"/>
      </w:pPr>
      <w:r>
        <w:t xml:space="preserve">4. Recommendations for Enhancing Laboratory Capacity</w:t>
      </w:r>
    </w:p>
    <w:p>
      <w:pPr>
        <w:pStyle w:val="FirstParagraph"/>
      </w:pPr>
      <w:r>
        <w:t xml:space="preserve">To address these challenges, the following recommendations are proposed:</w:t>
      </w:r>
    </w:p>
    <w:p>
      <w:pPr>
        <w:numPr>
          <w:ilvl w:val="0"/>
          <w:numId w:val="1003"/>
        </w:numPr>
        <w:pStyle w:val="Compact"/>
      </w:pPr>
      <w:r>
        <w:rPr>
          <w:bCs/>
          <w:b/>
        </w:rPr>
        <w:t xml:space="preserve">Strengthen Training Programs:</w:t>
      </w:r>
      <w:r>
        <w:t xml:space="preserve"> </w:t>
      </w:r>
      <w:r>
        <w:t xml:space="preserve">Partner with institutions like [University Name] to develop specialized curricula focused on emerging diseases and advanced diagnostic techniques.</w:t>
      </w:r>
    </w:p>
    <w:p>
      <w:pPr>
        <w:numPr>
          <w:ilvl w:val="0"/>
          <w:numId w:val="1003"/>
        </w:numPr>
        <w:pStyle w:val="Compact"/>
      </w:pPr>
      <w:r>
        <w:rPr>
          <w:bCs/>
          <w:b/>
        </w:rPr>
        <w:t xml:space="preserve">Improve Funding:</w:t>
      </w:r>
      <w:r>
        <w:t xml:space="preserve"> </w:t>
      </w:r>
      <w:r>
        <w:t xml:space="preserve">Advocate for increased government and private sector investment in laboratory infrastructure, particularly in Dar es Salaam.</w:t>
      </w:r>
    </w:p>
    <w:p>
      <w:pPr>
        <w:numPr>
          <w:ilvl w:val="0"/>
          <w:numId w:val="1003"/>
        </w:numPr>
        <w:pStyle w:val="Compact"/>
      </w:pPr>
      <w:r>
        <w:rPr>
          <w:bCs/>
          <w:b/>
        </w:rPr>
        <w:t xml:space="preserve">Promote Collaboration:</w:t>
      </w:r>
      <w:r>
        <w:t xml:space="preserve"> </w:t>
      </w:r>
      <w:r>
        <w:t xml:space="preserve">Encourage partnerships between laboratories, healthcare facilities, and international organizations to share resources and expertise.</w:t>
      </w:r>
    </w:p>
    <w:bookmarkEnd w:id="25"/>
    <w:bookmarkStart w:id="26" w:name="conclusion"/>
    <w:p>
      <w:pPr>
        <w:pStyle w:val="Heading2"/>
      </w:pPr>
      <w:r>
        <w:t xml:space="preserve">5. Conclusion</w:t>
      </w:r>
    </w:p>
    <w:p>
      <w:pPr>
        <w:pStyle w:val="FirstParagraph"/>
      </w:pPr>
      <w:r>
        <w:t xml:space="preserve">In conclusion, Laboratory Technicians are vital to the healthcare system of Tanzania, particularly in Dar es Salaam. This Undergraduate Thesis underscores their contributions to disease diagnosis, public health surveillance, and clinical research while highlighting the need for systemic improvements in training and resource allocation. By addressing these challenges, Tanzania can strengthen its healthcare system and achieve national health targets.</w:t>
      </w:r>
    </w:p>
    <w:bookmarkEnd w:id="26"/>
    <w:bookmarkStart w:id="27" w:name="references"/>
    <w:p>
      <w:pPr>
        <w:pStyle w:val="Heading2"/>
      </w:pPr>
      <w:r>
        <w:t xml:space="preserve">References</w:t>
      </w:r>
    </w:p>
    <w:p>
      <w:pPr>
        <w:numPr>
          <w:ilvl w:val="0"/>
          <w:numId w:val="1004"/>
        </w:numPr>
        <w:pStyle w:val="Compact"/>
      </w:pPr>
      <w:r>
        <w:t xml:space="preserve">Tanzania National Malaria Control Programme. (2021). Annual Report on Disease Surveillance in Dar es Salaam.</w:t>
      </w:r>
    </w:p>
    <w:p>
      <w:pPr>
        <w:numPr>
          <w:ilvl w:val="0"/>
          <w:numId w:val="1004"/>
        </w:numPr>
        <w:pStyle w:val="Compact"/>
      </w:pPr>
      <w:r>
        <w:t xml:space="preserve">Tanzania Institute for Medical Research (TIMR). (2020). Study on Laboratory Resource Gaps in Urban Tanzania.</w:t>
      </w:r>
    </w:p>
    <w:p>
      <w:pPr>
        <w:numPr>
          <w:ilvl w:val="0"/>
          <w:numId w:val="1004"/>
        </w:numPr>
        <w:pStyle w:val="Compact"/>
      </w:pPr>
      <w:r>
        <w:t xml:space="preserve">United Nations. (2015). Sustainable Development Goals: Goal 3 – Good Health and Well-being.</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Laboratory Technicians in Dar es Salaam.</w:t>
      </w:r>
      <w:r>
        <w:br/>
      </w:r>
      <w:r>
        <w:rPr>
          <w:iCs/>
          <w:i/>
        </w:rPr>
        <w:t xml:space="preserve">Appendix B:</w:t>
      </w:r>
      <w:r>
        <w:t xml:space="preserve"> </w:t>
      </w:r>
      <w:r>
        <w:t xml:space="preserve">Interview Transcripts with Healthcare Professionals.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Tanzania, Dar es Salaam</dc:title>
  <dc:creator/>
  <dc:language>en</dc:language>
  <cp:keywords/>
  <dcterms:created xsi:type="dcterms:W3CDTF">2026-07-21T04:58:58Z</dcterms:created>
  <dcterms:modified xsi:type="dcterms:W3CDTF">2026-07-21T04:58:58Z</dcterms:modified>
</cp:coreProperties>
</file>

<file path=docProps/custom.xml><?xml version="1.0" encoding="utf-8"?>
<Properties xmlns="http://schemas.openxmlformats.org/officeDocument/2006/custom-properties" xmlns:vt="http://schemas.openxmlformats.org/officeDocument/2006/docPropsVTypes"/>
</file>