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Venezuela's</w:t>
      </w:r>
      <w:r>
        <w:t xml:space="preserve"> </w:t>
      </w:r>
      <w:r>
        <w:t xml:space="preserve">Caracas</w:t>
      </w:r>
    </w:p>
    <w:p>
      <w:pPr>
        <w:pStyle w:val="FirstParagraph"/>
      </w:pPr>
      <w:r>
        <w:t xml:space="preserve">```html</w:t>
      </w:r>
    </w:p>
    <w:bookmarkStart w:id="29" w:name="Xe0f6cdcb92f74a911bbb2b6509739d939259dcb"/>
    <w:p>
      <w:pPr>
        <w:pStyle w:val="Heading1"/>
      </w:pPr>
      <w:r>
        <w:t xml:space="preserve">Undergraduate Thesis: The Role of the Laboratory Technician in Venezuela's Caracas</w:t>
      </w:r>
    </w:p>
    <w:bookmarkStart w:id="20" w:name="abstract"/>
    <w:p>
      <w:pPr>
        <w:pStyle w:val="Heading2"/>
      </w:pPr>
      <w:r>
        <w:t xml:space="preserve">Abstract</w:t>
      </w:r>
    </w:p>
    <w:p>
      <w:pPr>
        <w:pStyle w:val="FirstParagraph"/>
      </w:pPr>
      <w:r>
        <w:t xml:space="preserve">This Undergraduate Thesis explores the critical role of laboratory technicians in the healthcare system of Venezuela, with a specific focus on Caracas. As a city facing economic and infrastructural challenges, Caracas relies heavily on skilled professionals like laboratory technicians to ensure accurate diagnoses and effective treatment protocols. The study examines the educational requirements, daily responsibilities, and challenges faced by these technicians in the Venezuelan context. Through a combination of qualitative analysis and case studies from local institutions in Caracas, this thesis highlights the importance of strengthening laboratory services to address public health crises exacerbated by Venezuela’s socio-economic conditions.</w:t>
      </w:r>
    </w:p>
    <w:bookmarkEnd w:id="20"/>
    <w:bookmarkStart w:id="21" w:name="introduction"/>
    <w:p>
      <w:pPr>
        <w:pStyle w:val="Heading2"/>
      </w:pPr>
      <w:r>
        <w:t xml:space="preserve">Introduction</w:t>
      </w:r>
    </w:p>
    <w:p>
      <w:pPr>
        <w:pStyle w:val="FirstParagraph"/>
      </w:pPr>
      <w:r>
        <w:t xml:space="preserve">Venezuela's healthcare system has undergone significant strain due to economic instability, political turmoil, and limited access to medical supplies. In Caracas, the capital city, this crisis has directly impacted the availability of essential diagnostic services. Laboratory technicians play a pivotal role in this context, as they are responsible for conducting tests that determine patient diagnoses and monitor public health trends. This thesis aims to analyze the responsibilities of laboratory technicians in Caracas and evaluate how their work contributes to addressing healthcare challenges unique to Venezuela.</w:t>
      </w:r>
    </w:p>
    <w:bookmarkEnd w:id="21"/>
    <w:bookmarkStart w:id="22" w:name="objectives"/>
    <w:p>
      <w:pPr>
        <w:pStyle w:val="Heading2"/>
      </w:pPr>
      <w:r>
        <w:t xml:space="preserve">Objectives</w:t>
      </w:r>
    </w:p>
    <w:p>
      <w:pPr>
        <w:numPr>
          <w:ilvl w:val="0"/>
          <w:numId w:val="1001"/>
        </w:numPr>
        <w:pStyle w:val="Compact"/>
      </w:pPr>
      <w:r>
        <w:t xml:space="preserve">To identify the key responsibilities of laboratory technicians in Caracas, Venezuela.</w:t>
      </w:r>
    </w:p>
    <w:p>
      <w:pPr>
        <w:numPr>
          <w:ilvl w:val="0"/>
          <w:numId w:val="1001"/>
        </w:numPr>
        <w:pStyle w:val="Compact"/>
      </w:pPr>
      <w:r>
        <w:t xml:space="preserve">To assess the educational and professional requirements for becoming a laboratory technician in Venezuela.</w:t>
      </w:r>
    </w:p>
    <w:p>
      <w:pPr>
        <w:numPr>
          <w:ilvl w:val="0"/>
          <w:numId w:val="1001"/>
        </w:numPr>
        <w:pStyle w:val="Compact"/>
      </w:pPr>
      <w:r>
        <w:t xml:space="preserve">To evaluate the challenges faced by laboratory technicians due to economic and infrastructural limitations in Caracas.</w:t>
      </w:r>
    </w:p>
    <w:p>
      <w:pPr>
        <w:numPr>
          <w:ilvl w:val="0"/>
          <w:numId w:val="1001"/>
        </w:numPr>
        <w:pStyle w:val="Compact"/>
      </w:pPr>
      <w:r>
        <w:t xml:space="preserve">To propose recommendations for improving laboratory services to support public health goals in Venezuela.</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with interviews from professionals working in laboratories across Caracas. Data was collected through academic sources, reports from the Venezuelan Ministry of Health, and direct communication with laboratory technicians at public and private institutions. The study focuses on the following aspects:</w:t>
      </w:r>
    </w:p>
    <w:p>
      <w:pPr>
        <w:numPr>
          <w:ilvl w:val="0"/>
          <w:numId w:val="1002"/>
        </w:numPr>
        <w:pStyle w:val="Compact"/>
      </w:pPr>
      <w:r>
        <w:rPr>
          <w:bCs/>
          <w:b/>
        </w:rPr>
        <w:t xml:space="preserve">Role of Laboratory Technicians</w:t>
      </w:r>
      <w:r>
        <w:t xml:space="preserve">: Analyzing their responsibilities in clinical diagnostics, research, and public health monitoring.</w:t>
      </w:r>
    </w:p>
    <w:p>
      <w:pPr>
        <w:numPr>
          <w:ilvl w:val="0"/>
          <w:numId w:val="1002"/>
        </w:numPr>
        <w:pStyle w:val="Compact"/>
      </w:pPr>
      <w:r>
        <w:rPr>
          <w:bCs/>
          <w:b/>
        </w:rPr>
        <w:t xml:space="preserve">Educational Requirements</w:t>
      </w:r>
      <w:r>
        <w:t xml:space="preserve">: Investigating the curriculum and accreditation processes for laboratory technician training programs in Venezuela.</w:t>
      </w:r>
    </w:p>
    <w:p>
      <w:pPr>
        <w:numPr>
          <w:ilvl w:val="0"/>
          <w:numId w:val="1002"/>
        </w:numPr>
        <w:pStyle w:val="Compact"/>
      </w:pPr>
      <w:r>
        <w:rPr>
          <w:bCs/>
          <w:b/>
        </w:rPr>
        <w:t xml:space="preserve">Challenges in Caracas</w:t>
      </w:r>
      <w:r>
        <w:t xml:space="preserve">: Examining issues such as equipment shortages, limited access to reagents, and staffing deficits.</w:t>
      </w:r>
    </w:p>
    <w:bookmarkEnd w:id="23"/>
    <w:bookmarkStart w:id="24" w:name="findings"/>
    <w:p>
      <w:pPr>
        <w:pStyle w:val="Heading2"/>
      </w:pPr>
      <w:r>
        <w:t xml:space="preserve">Findings</w:t>
      </w:r>
    </w:p>
    <w:p>
      <w:pPr>
        <w:pStyle w:val="FirstParagraph"/>
      </w:pPr>
      <w:r>
        <w:rPr>
          <w:bCs/>
          <w:b/>
        </w:rPr>
        <w:t xml:space="preserve">Educational Framework</w:t>
      </w:r>
      <w:r>
        <w:t xml:space="preserve">: In Venezuela, laboratory technicians typically complete a four-year university degree in Biotechnology or Medical Laboratory Sciences. Institutions such as the Universidad Central de Venezuela (UCV) and the Universidad Simón Bolívar (USB) offer programs aligned with national standards. However, due to economic constraints, many professionals seek opportunities abroad for further specialization.</w:t>
      </w:r>
    </w:p>
    <w:p>
      <w:pPr>
        <w:pStyle w:val="BodyText"/>
      </w:pPr>
      <w:r>
        <w:rPr>
          <w:bCs/>
          <w:b/>
        </w:rPr>
        <w:t xml:space="preserve">Responsibilities in Caracas</w:t>
      </w:r>
      <w:r>
        <w:t xml:space="preserve">: Laboratory technicians in Caracas perform a wide range of tasks, including blood tests, microbial culture analysis, and serological testing. Their work is critical for diagnosing infectious diseases like malaria, dengue, and Zika virus—conditions that have become more prevalent due to weakened public health infrastructure.</w:t>
      </w:r>
    </w:p>
    <w:p>
      <w:pPr>
        <w:pStyle w:val="BodyText"/>
      </w:pPr>
      <w:r>
        <w:rPr>
          <w:bCs/>
          <w:b/>
        </w:rPr>
        <w:t xml:space="preserve">Challenges</w:t>
      </w:r>
      <w:r>
        <w:t xml:space="preserve">: Respondents highlighted severe shortages of laboratory equipment and reagents as major obstacles. Many technicians reported reliance on outdated machinery or improvisation with available materials. Additionally, the migration of skilled professionals has led to understaffing in public hospitals, increasing the workload on remaining personnel.</w:t>
      </w:r>
    </w:p>
    <w:bookmarkEnd w:id="24"/>
    <w:bookmarkStart w:id="25" w:name="discussion"/>
    <w:p>
      <w:pPr>
        <w:pStyle w:val="Heading2"/>
      </w:pPr>
      <w:r>
        <w:t xml:space="preserve">Discussion</w:t>
      </w:r>
    </w:p>
    <w:p>
      <w:pPr>
        <w:pStyle w:val="FirstParagraph"/>
      </w:pPr>
      <w:r>
        <w:t xml:space="preserve">The findings underscore the indispensable role of laboratory technicians in maintaining Venezuela’s healthcare system, particularly in Caracas. Despite significant resource limitations, these professionals adapt to ensure that diagnostic services remain functional. However, the study also reveals systemic gaps that require urgent attention. For instance:</w:t>
      </w:r>
    </w:p>
    <w:p>
      <w:pPr>
        <w:numPr>
          <w:ilvl w:val="0"/>
          <w:numId w:val="1003"/>
        </w:numPr>
        <w:pStyle w:val="Compact"/>
      </w:pPr>
      <w:r>
        <w:t xml:space="preserve">There is a need for investment in modern laboratory equipment and sustainable supply chains for reagents.</w:t>
      </w:r>
    </w:p>
    <w:p>
      <w:pPr>
        <w:numPr>
          <w:ilvl w:val="0"/>
          <w:numId w:val="1003"/>
        </w:numPr>
        <w:pStyle w:val="Compact"/>
      </w:pPr>
      <w:r>
        <w:t xml:space="preserve">Venezuelan universities should update their curricula to address real-world challenges faced by technicians, such as crisis management and resource optimization.</w:t>
      </w:r>
    </w:p>
    <w:p>
      <w:pPr>
        <w:numPr>
          <w:ilvl w:val="0"/>
          <w:numId w:val="1003"/>
        </w:numPr>
        <w:pStyle w:val="Compact"/>
      </w:pPr>
      <w:r>
        <w:t xml:space="preserve">Public-private partnerships could be leveraged to improve infrastructure in Caracas’s laboratories.</w:t>
      </w:r>
    </w:p>
    <w:bookmarkEnd w:id="25"/>
    <w:bookmarkStart w:id="26" w:name="conclusion"/>
    <w:p>
      <w:pPr>
        <w:pStyle w:val="Heading2"/>
      </w:pPr>
      <w:r>
        <w:t xml:space="preserve">Conclusion</w:t>
      </w:r>
    </w:p>
    <w:p>
      <w:pPr>
        <w:pStyle w:val="FirstParagraph"/>
      </w:pPr>
      <w:r>
        <w:t xml:space="preserve">This Undergraduate Thesis demonstrates that laboratory technicians are vital to the healthcare system of Venezuela, especially in Caracas. Their ability to operate under resource constraints and contribute to disease surveillance is a testament to their professionalism and resilience. However, long-term solutions require policy interventions, increased funding, and collaboration between academic institutions and government agencies. Strengthening the role of laboratory technicians in Caracas will not only improve individual patient outcomes but also bolster Venezuela’s capacity to respond to public health emergencies.</w:t>
      </w:r>
    </w:p>
    <w:bookmarkEnd w:id="26"/>
    <w:bookmarkStart w:id="27" w:name="recommendations"/>
    <w:p>
      <w:pPr>
        <w:pStyle w:val="Heading2"/>
      </w:pPr>
      <w:r>
        <w:t xml:space="preserve">Recommendations</w:t>
      </w:r>
    </w:p>
    <w:p>
      <w:pPr>
        <w:pStyle w:val="FirstParagraph"/>
      </w:pPr>
      <w:r>
        <w:t xml:space="preserve">To enhance the capabilities of laboratory technicians in Caracas:</w:t>
      </w:r>
    </w:p>
    <w:p>
      <w:pPr>
        <w:numPr>
          <w:ilvl w:val="0"/>
          <w:numId w:val="1004"/>
        </w:numPr>
        <w:pStyle w:val="Compact"/>
      </w:pPr>
      <w:r>
        <w:t xml:space="preserve">Implement government-led programs to provide updated equipment and training materials for laboratories.</w:t>
      </w:r>
    </w:p>
    <w:p>
      <w:pPr>
        <w:numPr>
          <w:ilvl w:val="0"/>
          <w:numId w:val="1004"/>
        </w:numPr>
        <w:pStyle w:val="Compact"/>
      </w:pPr>
      <w:r>
        <w:t xml:space="preserve">Create scholarships for students pursuing careers as laboratory technicians to reduce brain drain.</w:t>
      </w:r>
    </w:p>
    <w:p>
      <w:pPr>
        <w:numPr>
          <w:ilvl w:val="0"/>
          <w:numId w:val="1004"/>
        </w:numPr>
        <w:pStyle w:val="Compact"/>
      </w:pPr>
      <w:r>
        <w:t xml:space="preserve">Establish regional diagnostic centers in Caracas to centralize resources and expertise.</w:t>
      </w:r>
    </w:p>
    <w:bookmarkEnd w:id="27"/>
    <w:bookmarkStart w:id="28" w:name="references"/>
    <w:p>
      <w:pPr>
        <w:pStyle w:val="Heading2"/>
      </w:pPr>
      <w:r>
        <w:t xml:space="preserve">References</w:t>
      </w:r>
    </w:p>
    <w:p>
      <w:pPr>
        <w:pStyle w:val="FirstParagraph"/>
      </w:pPr>
      <w:r>
        <w:t xml:space="preserve">1. Ministry of Health, Venezuela. (2023). Annual Report on Public Health Challenges in Caracas.</w:t>
      </w:r>
      <w:r>
        <w:br/>
      </w:r>
      <w:r>
        <w:t xml:space="preserve">2. Universidad Central de Venezuela (UCV). (n.d.). Program Description: Medical Laboratory Sciences.</w:t>
      </w:r>
      <w:r>
        <w:br/>
      </w:r>
      <w:r>
        <w:t xml:space="preserve">3. World Health Organization (WHO). (2021). Strengthening Laboratory Services in Low-Resource Settings.</w:t>
      </w:r>
    </w:p>
    <w:p>
      <w:pPr>
        <w:pStyle w:val="BodyText"/>
      </w:pPr>
      <w: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Laboratory Technician in Venezuela's Caracas</dc:title>
  <dc:creator/>
  <dc:language>en</dc:language>
  <cp:keywords/>
  <dcterms:created xsi:type="dcterms:W3CDTF">2026-07-23T02:46:01Z</dcterms:created>
  <dcterms:modified xsi:type="dcterms:W3CDTF">2026-07-23T02:46:01Z</dcterms:modified>
</cp:coreProperties>
</file>

<file path=docProps/custom.xml><?xml version="1.0" encoding="utf-8"?>
<Properties xmlns="http://schemas.openxmlformats.org/officeDocument/2006/custom-properties" xmlns:vt="http://schemas.openxmlformats.org/officeDocument/2006/docPropsVTypes"/>
</file>