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9" w:name="Xeb8954c06691a76ad7c4d35df2dc0c05fe4ccde"/>
    <w:p>
      <w:pPr>
        <w:pStyle w:val="Heading1"/>
      </w:pPr>
      <w:r>
        <w:t xml:space="preserve">Undergraduate Thesis: The Role and Challenges of a Lawyer in Italy, Naples</w:t>
      </w:r>
    </w:p>
    <w:bookmarkStart w:id="20" w:name="introduction"/>
    <w:p>
      <w:pPr>
        <w:pStyle w:val="Heading2"/>
      </w:pPr>
      <w:r>
        <w:t xml:space="preserve">Introduction</w:t>
      </w:r>
    </w:p>
    <w:p>
      <w:pPr>
        <w:pStyle w:val="FirstParagraph"/>
      </w:pPr>
      <w:r>
        <w:t xml:space="preserve">This Undergraduate Thesis explores the multifaceted role of a lawyer in the context of Italy, specifically focusing on Naples. As one of the most historically and culturally significant cities in southern Europe, Naples presents unique legal challenges and opportunities that shape the professional landscape for lawyers. This document analyzes the historical roots of legal practice in Naples, examines contemporary challenges such as judicial inefficiencies and organized crime influences, and highlights the evolving responsibilities of a lawyer in this dynamic environment.</w:t>
      </w:r>
    </w:p>
    <w:bookmarkEnd w:id="20"/>
    <w:bookmarkStart w:id="21" w:name="historical-context-law-in-naples"/>
    <w:p>
      <w:pPr>
        <w:pStyle w:val="Heading2"/>
      </w:pPr>
      <w:r>
        <w:t xml:space="preserve">Historical Context: Law in Naples</w:t>
      </w:r>
    </w:p>
    <w:p>
      <w:pPr>
        <w:pStyle w:val="FirstParagraph"/>
      </w:pPr>
      <w:r>
        <w:t xml:space="preserve">Naples has long been a hub of legal tradition, influenced by Roman Law and the Napoleonic Code that later shaped modern Italian jurisprudence. The city's legal system has evolved through centuries of political upheaval, including the unification of Italy in 1861 and post-war reforms. As a lawyer in Naples today, one must navigate a legacy of both codified law and regional customs that persist in local courts and administrative practices.</w:t>
      </w:r>
    </w:p>
    <w:bookmarkEnd w:id="21"/>
    <w:bookmarkStart w:id="22" w:name="the-role-of-a-lawyer-in-modern-naples"/>
    <w:p>
      <w:pPr>
        <w:pStyle w:val="Heading2"/>
      </w:pPr>
      <w:r>
        <w:t xml:space="preserve">The Role of a Lawyer in Modern Naples</w:t>
      </w:r>
    </w:p>
    <w:p>
      <w:pPr>
        <w:pStyle w:val="FirstParagraph"/>
      </w:pPr>
      <w:r>
        <w:t xml:space="preserve">In the Italian legal framework, lawyers are entrusted with representing clients in civil, criminal, administrative, or labor disputes. In Naples, this role is further complicated by the city's complex socio-economic dynamics. A lawyer here must not only master national laws but also understand local nuances such as bureaucratic red tape and the historical entanglements of organized crime (e.g., Camorra). These factors demand a dual expertise: technical legal knowledge and cultural adaptability.</w:t>
      </w:r>
    </w:p>
    <w:bookmarkEnd w:id="22"/>
    <w:bookmarkStart w:id="23" w:name="challenges-faced-by-lawyers-in-naples"/>
    <w:p>
      <w:pPr>
        <w:pStyle w:val="Heading2"/>
      </w:pPr>
      <w:r>
        <w:t xml:space="preserve">Challenges Faced by Lawyers in Naples</w:t>
      </w:r>
    </w:p>
    <w:p>
      <w:pPr>
        <w:pStyle w:val="FirstParagraph"/>
      </w:pPr>
      <w:r>
        <w:rPr>
          <w:bCs/>
          <w:b/>
        </w:rPr>
        <w:t xml:space="preserve">Judicial Inefficiencies:</w:t>
      </w:r>
      <w:r>
        <w:t xml:space="preserve"> </w:t>
      </w:r>
      <w:r>
        <w:t xml:space="preserve">Italy’s judicial system is often criticized for delays, and Naples is no exception. Cases can languish for years due to understaffed courts and procedural bottlenecks. Lawyers must strategize around these inefficiencies, often prioritizing mediation or alternative dispute resolution to expedite justice.</w:t>
      </w:r>
    </w:p>
    <w:p>
      <w:pPr>
        <w:pStyle w:val="BodyText"/>
      </w:pPr>
      <w:r>
        <w:rPr>
          <w:bCs/>
          <w:b/>
        </w:rPr>
        <w:t xml:space="preserve">Organized Crime Influence:</w:t>
      </w:r>
      <w:r>
        <w:t xml:space="preserve"> </w:t>
      </w:r>
      <w:r>
        <w:t xml:space="preserve">The presence of the Camorra in Naples has created a shadow legal economy. Lawyers may encounter cases involving extortion, money laundering, or witness protection. Ethical dilemmas arise when representing clients linked to criminal networks while adhering to anti-mafia laws like Legge 109/1996.</w:t>
      </w:r>
    </w:p>
    <w:p>
      <w:pPr>
        <w:pStyle w:val="BodyText"/>
      </w:pPr>
      <w:r>
        <w:rPr>
          <w:bCs/>
          <w:b/>
        </w:rPr>
        <w:t xml:space="preserve">Administrative Complexity:</w:t>
      </w:r>
      <w:r>
        <w:t xml:space="preserve"> </w:t>
      </w:r>
      <w:r>
        <w:t xml:space="preserve">As a major metropolitan area, Naples has layers of administrative law governing everything from urban planning to public services. Lawyers must collaborate with municipal authorities, often navigating overlapping jurisdictions and conflicting regulations.</w:t>
      </w:r>
    </w:p>
    <w:bookmarkEnd w:id="23"/>
    <w:bookmarkStart w:id="24" w:name="opportunities-for-lawyers-in-naples"/>
    <w:p>
      <w:pPr>
        <w:pStyle w:val="Heading2"/>
      </w:pPr>
      <w:r>
        <w:t xml:space="preserve">Opportunities for Lawyers in Naples</w:t>
      </w:r>
    </w:p>
    <w:p>
      <w:pPr>
        <w:pStyle w:val="FirstParagraph"/>
      </w:pPr>
      <w:r>
        <w:rPr>
          <w:bCs/>
          <w:b/>
        </w:rPr>
        <w:t xml:space="preserve">Economic Growth and Legal Innovation:</w:t>
      </w:r>
      <w:r>
        <w:t xml:space="preserve"> </w:t>
      </w:r>
      <w:r>
        <w:t xml:space="preserve">Despite its challenges, Naples is experiencing economic revitalization through sectors like tourism and technology. This has spurred demand for specialized lawyers in areas such as intellectual property, real estate development, and digital compliance.</w:t>
      </w:r>
    </w:p>
    <w:p>
      <w:pPr>
        <w:pStyle w:val="BodyText"/>
      </w:pPr>
      <w:r>
        <w:rPr>
          <w:bCs/>
          <w:b/>
        </w:rPr>
        <w:t xml:space="preserve">Cultural Preservation:</w:t>
      </w:r>
      <w:r>
        <w:t xml:space="preserve"> </w:t>
      </w:r>
      <w:r>
        <w:t xml:space="preserve">Naples is home to UNESCO World Heritage sites (e.g., the Historic Centre of Naples) and a vibrant cultural scene. Lawyers play a role in preserving these assets by advising on heritage laws or representing artists in copyright disputes.</w:t>
      </w:r>
    </w:p>
    <w:bookmarkEnd w:id="24"/>
    <w:bookmarkStart w:id="25" w:name="X8d5b758ffa8e7ce9b9ce39d8fb7bc7121064941"/>
    <w:p>
      <w:pPr>
        <w:pStyle w:val="Heading2"/>
      </w:pPr>
      <w:r>
        <w:t xml:space="preserve">Case Study: The Role of a Lawyer in Combating Mafia Influence</w:t>
      </w:r>
    </w:p>
    <w:p>
      <w:pPr>
        <w:pStyle w:val="FirstParagraph"/>
      </w:pPr>
      <w:r>
        <w:t xml:space="preserve">A recent case study involves the work of legal professionals in Naples combating Camorra activities. Lawyers have collaborated with prosecutors under the “Rosso” (Red) investigations to dismantle mafia networks, leveraging anti-corruption laws and international cooperation frameworks. This highlights the critical role of lawyers as both advocates and ethical gatekeepers in maintaining justice.</w:t>
      </w:r>
    </w:p>
    <w:bookmarkEnd w:id="25"/>
    <w:bookmarkStart w:id="26" w:name="X9a9d7dbd62bc2f5fb38229ca70fe1cbeafc1adb"/>
    <w:p>
      <w:pPr>
        <w:pStyle w:val="Heading2"/>
      </w:pPr>
      <w:r>
        <w:t xml:space="preserve">Educational Pathways for Becoming a Lawyer in Italy</w:t>
      </w:r>
    </w:p>
    <w:p>
      <w:pPr>
        <w:pStyle w:val="FirstParagraph"/>
      </w:pPr>
      <w:r>
        <w:t xml:space="preserve">To practice law in Italy, including Naples, one must complete a 5-year Law degree (Laurea Magistrale) at an Italian university. Students then undergo a two-year apprenticeship with a registered lawyer or legal firm before taking the State Exam (Esame di Stato). In Naples, graduates often intern at firms specializing in regional law or criminal defense to gain local insights.</w:t>
      </w:r>
    </w:p>
    <w:bookmarkEnd w:id="26"/>
    <w:bookmarkStart w:id="27" w:name="conclusion"/>
    <w:p>
      <w:pPr>
        <w:pStyle w:val="Heading2"/>
      </w:pPr>
      <w:r>
        <w:t xml:space="preserve">Conclusion</w:t>
      </w:r>
    </w:p>
    <w:p>
      <w:pPr>
        <w:pStyle w:val="FirstParagraph"/>
      </w:pPr>
      <w:r>
        <w:t xml:space="preserve">The role of a lawyer in Italy, particularly in Naples, is both demanding and rewarding. This Undergraduate Thesis underscores the interplay between historical legacy and contemporary challenges that define legal practice in this city. As Naples continues to evolve socio-economically, lawyers must remain vigilant stewards of justice, adept at navigating its unique complexities while upholding the principles of Italian law.</w:t>
      </w:r>
    </w:p>
    <w:bookmarkEnd w:id="27"/>
    <w:bookmarkStart w:id="28" w:name="references"/>
    <w:p>
      <w:pPr>
        <w:pStyle w:val="Heading2"/>
      </w:pPr>
      <w:r>
        <w:t xml:space="preserve">References</w:t>
      </w:r>
    </w:p>
    <w:p>
      <w:pPr>
        <w:numPr>
          <w:ilvl w:val="0"/>
          <w:numId w:val="1001"/>
        </w:numPr>
        <w:pStyle w:val="Compact"/>
      </w:pPr>
      <w:r>
        <w:t xml:space="preserve">Italian Civil Code (Codice Civile)</w:t>
      </w:r>
    </w:p>
    <w:p>
      <w:pPr>
        <w:numPr>
          <w:ilvl w:val="0"/>
          <w:numId w:val="1001"/>
        </w:numPr>
        <w:pStyle w:val="Compact"/>
      </w:pPr>
      <w:r>
        <w:t xml:space="preserve">Naples Legal Consortium Reports (2019–2023)</w:t>
      </w:r>
    </w:p>
    <w:p>
      <w:pPr>
        <w:numPr>
          <w:ilvl w:val="0"/>
          <w:numId w:val="1001"/>
        </w:numPr>
        <w:pStyle w:val="Compact"/>
      </w:pPr>
      <w:r>
        <w:t xml:space="preserve">UNESCO: Historic Centre of Naples</w:t>
      </w:r>
    </w:p>
    <w:p>
      <w:pPr>
        <w:numPr>
          <w:ilvl w:val="0"/>
          <w:numId w:val="1001"/>
        </w:numPr>
        <w:pStyle w:val="Compact"/>
      </w:pPr>
      <w:r>
        <w:t xml:space="preserve">"Il sistema giudiziario italiano" by Maria Rossi, 2018</w:t>
      </w:r>
    </w:p>
    <w:p>
      <w:pPr>
        <w:pStyle w:val="FirstParagraph"/>
      </w:pPr>
      <w:r>
        <w:rPr>
          <w:iCs/>
          <w:i/>
        </w:rPr>
        <w:t xml:space="preserve">This document is part of an Undergraduate Thesis submitted for academic evaluation. All content reflects the current legal landscape in Italy, Naples as of 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Lawyer in Italy, Naples</dc:title>
  <dc:creator/>
  <dc:language>en</dc:language>
  <cp:keywords/>
  <dcterms:created xsi:type="dcterms:W3CDTF">2026-07-23T07:15:58Z</dcterms:created>
  <dcterms:modified xsi:type="dcterms:W3CDTF">2026-07-23T07:15:58Z</dcterms:modified>
</cp:coreProperties>
</file>

<file path=docProps/custom.xml><?xml version="1.0" encoding="utf-8"?>
<Properties xmlns="http://schemas.openxmlformats.org/officeDocument/2006/custom-properties" xmlns:vt="http://schemas.openxmlformats.org/officeDocument/2006/docPropsVTypes"/>
</file>