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Institutions</w:t>
      </w:r>
      <w:r>
        <w:t xml:space="preserve"> </w:t>
      </w:r>
      <w:r>
        <w:t xml:space="preserve">in</w:t>
      </w:r>
      <w:r>
        <w:t xml:space="preserve"> </w:t>
      </w:r>
      <w:r>
        <w:t xml:space="preserve">Australia</w:t>
      </w:r>
      <w:r>
        <w:t xml:space="preserve"> </w:t>
      </w:r>
      <w:r>
        <w:t xml:space="preserve">Brisbane</w:t>
      </w:r>
    </w:p>
    <w:bookmarkStart w:id="26" w:name="X36bf26c1107f05bcecc9c4fb0bd9bd7830ca80e"/>
    <w:p>
      <w:pPr>
        <w:pStyle w:val="Heading1"/>
      </w:pPr>
      <w:r>
        <w:t xml:space="preserve">The Role of the Librarian in Academic Institutions Within Australia Brisbane: An Undergraduate Thesis</w:t>
      </w:r>
    </w:p>
    <w:p>
      <w:pPr>
        <w:pStyle w:val="FirstParagraph"/>
      </w:pPr>
      <w:r>
        <w:t xml:space="preserve">This</w:t>
      </w:r>
      <w:r>
        <w:t xml:space="preserve"> </w:t>
      </w:r>
      <w:r>
        <w:rPr>
          <w:bCs/>
          <w:b/>
        </w:rPr>
        <w:t xml:space="preserve">Undergraduate Thesis</w:t>
      </w:r>
      <w:r>
        <w:t xml:space="preserve"> </w:t>
      </w:r>
      <w:r>
        <w:t xml:space="preserve">explores the evolving role of the</w:t>
      </w:r>
      <w:r>
        <w:t xml:space="preserve"> </w:t>
      </w:r>
      <w:r>
        <w:rPr>
          <w:bCs/>
          <w:b/>
        </w:rPr>
        <w:t xml:space="preserve">Librarian</w:t>
      </w:r>
      <w:r>
        <w:t xml:space="preserve"> </w:t>
      </w:r>
      <w:r>
        <w:t xml:space="preserve">in academic institutions across</w:t>
      </w:r>
      <w:r>
        <w:t xml:space="preserve"> </w:t>
      </w:r>
      <w:r>
        <w:rPr>
          <w:bCs/>
          <w:b/>
        </w:rPr>
        <w:t xml:space="preserve">Australia Brisbane</w:t>
      </w:r>
      <w:r>
        <w:t xml:space="preserve">. As digital transformation reshapes education and research, the responsibilities of librarians have expanded beyond traditional tasks such as cataloging books or managing physical collections. In cities like Brisbane, where institutions like Griffith University and the University of Queensland (UQ) play pivotal roles in academic research and community engagement, librarians are at the forefront of adapting to modern educational demands. This thesis examines how the librarian’s role has evolved in response to technological advancements, changing student needs, and institutional goals within</w:t>
      </w:r>
      <w:r>
        <w:t xml:space="preserve"> </w:t>
      </w:r>
      <w:r>
        <w:rPr>
          <w:bCs/>
          <w:b/>
        </w:rPr>
        <w:t xml:space="preserve">Australia Brisbane</w:t>
      </w:r>
      <w:r>
        <w:t xml:space="preserve">.</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once seen solely as a custodian of books and knowledge, is now a multifaceted professional who bridges the gap between technology, pedagogy, and student support. In</w:t>
      </w:r>
      <w:r>
        <w:t xml:space="preserve"> </w:t>
      </w:r>
      <w:r>
        <w:rPr>
          <w:bCs/>
          <w:b/>
        </w:rPr>
        <w:t xml:space="preserve">Australia Brisbane</w:t>
      </w:r>
      <w:r>
        <w:t xml:space="preserve">, where academic institutions are increasingly focused on innovation and research-driven outcomes, librarians are tasked with ensuring that students and faculty have access to cutting-edge resources while fostering critical thinking skills. This thesis investigates how librarians in Brisbane’s academic environment contribute to the educational ecosystem, emphasizing their role in digital literacy, information management, and community engagement.</w:t>
      </w:r>
    </w:p>
    <w:bookmarkEnd w:id="20"/>
    <w:bookmarkStart w:id="21" w:name="the-evolution-of-the-librarians-role"/>
    <w:p>
      <w:pPr>
        <w:pStyle w:val="Heading2"/>
      </w:pPr>
      <w:r>
        <w:t xml:space="preserve">The Evolution of the Librarian’s Role</w:t>
      </w:r>
    </w:p>
    <w:p>
      <w:pPr>
        <w:pStyle w:val="FirstParagraph"/>
      </w:pPr>
      <w:r>
        <w:t xml:space="preserve">The transition from a “keeper of books” to a “digital knowledge facilitator” has been profound. In</w:t>
      </w:r>
      <w:r>
        <w:t xml:space="preserve"> </w:t>
      </w:r>
      <w:r>
        <w:rPr>
          <w:bCs/>
          <w:b/>
        </w:rPr>
        <w:t xml:space="preserve">Australia Brisbane</w:t>
      </w:r>
      <w:r>
        <w:t xml:space="preserve">, this evolution is driven by the rapid adoption of digital resources, open-access publishing, and data-driven research methodologies. For example, librarians at UQ’s Kelvin Grove Library now curate virtual collections, provide training on software like MATLAB and SPSS for data analysis, and collaborate with faculty to integrate information literacy into curricula. These changes reflect a broader shift in the</w:t>
      </w:r>
      <w:r>
        <w:t xml:space="preserve"> </w:t>
      </w:r>
      <w:r>
        <w:rPr>
          <w:bCs/>
          <w:b/>
        </w:rPr>
        <w:t xml:space="preserve">Librarian</w:t>
      </w:r>
      <w:r>
        <w:t xml:space="preserve">’s responsibilities from passive service to active participation in shaping academic outcomes.</w:t>
      </w:r>
    </w:p>
    <w:p>
      <w:pPr>
        <w:pStyle w:val="BodyText"/>
      </w:pPr>
      <w:r>
        <w:t xml:space="preserve">In addition, the rise of remote learning during the global pandemic has further emphasized the need for librarians to support virtual research and online collaboration tools. In Brisbane, institutions have leveraged this shift to enhance access to e-books, databases, and multimedia resources. Librarians have also taken on roles as instructional designers, creating tutorials on academic writing and citation management (e.g., using Zotero or EndNote) tailored for students in fields ranging from environmental science to creative writing.</w:t>
      </w:r>
    </w:p>
    <w:bookmarkEnd w:id="21"/>
    <w:bookmarkStart w:id="22" w:name="X8fe409acbbfe6fa5a4e22da4fbcd4aa7a5c328f"/>
    <w:p>
      <w:pPr>
        <w:pStyle w:val="Heading2"/>
      </w:pPr>
      <w:r>
        <w:t xml:space="preserve">Librarian Contributions to Academic Research in Brisbane</w:t>
      </w:r>
    </w:p>
    <w:p>
      <w:pPr>
        <w:pStyle w:val="FirstParagraph"/>
      </w:pPr>
      <w:r>
        <w:t xml:space="preserve">In</w:t>
      </w:r>
      <w:r>
        <w:t xml:space="preserve"> </w:t>
      </w:r>
      <w:r>
        <w:rPr>
          <w:bCs/>
          <w:b/>
        </w:rPr>
        <w:t xml:space="preserve">Australia Brisbane</w:t>
      </w:r>
      <w:r>
        <w:t xml:space="preserve">, librarians play a critical role in supporting research initiatives at universities and public institutions. For instance, Griffith University’s library system offers specialized research assistance for students and staff working on projects related to the Great Barrier Reef or Indigenous cultural preservation. Librarians collaborate with researchers to identify relevant datasets, access restricted journals, and comply with ethical guidelines in data collection.</w:t>
      </w:r>
    </w:p>
    <w:p>
      <w:pPr>
        <w:pStyle w:val="BodyText"/>
      </w:pPr>
      <w:r>
        <w:t xml:space="preserve">Beyond technical support, librarians also act as advocates for open-access publishing and scholarly communication. In Brisbane, initiatives like the Queensland Government’s “Open Data” project have been facilitated by librarians who ensure that academic research is accessible to the broader community. This aligns with the mission of many</w:t>
      </w:r>
      <w:r>
        <w:t xml:space="preserve"> </w:t>
      </w:r>
      <w:r>
        <w:rPr>
          <w:bCs/>
          <w:b/>
        </w:rPr>
        <w:t xml:space="preserve">Librarian</w:t>
      </w:r>
      <w:r>
        <w:t xml:space="preserve">s in</w:t>
      </w:r>
      <w:r>
        <w:t xml:space="preserve"> </w:t>
      </w:r>
      <w:r>
        <w:rPr>
          <w:bCs/>
          <w:b/>
        </w:rPr>
        <w:t xml:space="preserve">Australia Brisbane</w:t>
      </w:r>
      <w:r>
        <w:t xml:space="preserve"> </w:t>
      </w:r>
      <w:r>
        <w:t xml:space="preserve">to democratize knowledge and promote equity in education.</w:t>
      </w:r>
    </w:p>
    <w:bookmarkEnd w:id="22"/>
    <w:bookmarkStart w:id="23" w:name="community-engagement-and-public-services"/>
    <w:p>
      <w:pPr>
        <w:pStyle w:val="Heading2"/>
      </w:pPr>
      <w:r>
        <w:t xml:space="preserve">Community Engagement and Public Services</w:t>
      </w:r>
    </w:p>
    <w:p>
      <w:pPr>
        <w:pStyle w:val="FirstParagraph"/>
      </w:pPr>
      <w:r>
        <w:t xml:space="preserve">The role of the</w:t>
      </w:r>
      <w:r>
        <w:t xml:space="preserve"> </w:t>
      </w:r>
      <w:r>
        <w:rPr>
          <w:bCs/>
          <w:b/>
        </w:rPr>
        <w:t xml:space="preserve">Librarian</w:t>
      </w:r>
      <w:r>
        <w:t xml:space="preserve"> </w:t>
      </w:r>
      <w:r>
        <w:t xml:space="preserve">extends beyond university campuses into public libraries across</w:t>
      </w:r>
      <w:r>
        <w:t xml:space="preserve"> </w:t>
      </w:r>
      <w:r>
        <w:rPr>
          <w:bCs/>
          <w:b/>
        </w:rPr>
        <w:t xml:space="preserve">Australia Brisbane</w:t>
      </w:r>
      <w:r>
        <w:t xml:space="preserve">. Institutions like the State Library of Queensland (SLQ) and local council libraries serve as hubs for lifelong learning, offering workshops on digital skills, coding, and media literacy. These services are particularly vital for underrepresented communities, including Indigenous populations and migrants seeking to integrate into Australian society.</w:t>
      </w:r>
    </w:p>
    <w:p>
      <w:pPr>
        <w:pStyle w:val="BodyText"/>
      </w:pPr>
      <w:r>
        <w:t xml:space="preserve">Librarians in public spaces also contribute to cultural preservation efforts. For example, SLQ’s “Indigenous Languages Project” involves librarians working with Aboriginal elders to document and revitalize endangered languages. This highlights how the</w:t>
      </w:r>
      <w:r>
        <w:t xml:space="preserve"> </w:t>
      </w:r>
      <w:r>
        <w:rPr>
          <w:bCs/>
          <w:b/>
        </w:rPr>
        <w:t xml:space="preserve">Librarian</w:t>
      </w:r>
      <w:r>
        <w:t xml:space="preserve">’s role in</w:t>
      </w:r>
      <w:r>
        <w:t xml:space="preserve"> </w:t>
      </w:r>
      <w:r>
        <w:rPr>
          <w:bCs/>
          <w:b/>
        </w:rPr>
        <w:t xml:space="preserve">Australia Brisbane</w:t>
      </w:r>
      <w:r>
        <w:t xml:space="preserve"> </w:t>
      </w:r>
      <w:r>
        <w:t xml:space="preserve">is not only academic but also deeply tied to social justice and cultural heritage.</w:t>
      </w:r>
    </w:p>
    <w:bookmarkEnd w:id="23"/>
    <w:bookmarkStart w:id="24" w:name="X0ee218acb08ff258733796b54e0847bdd6759d1"/>
    <w:p>
      <w:pPr>
        <w:pStyle w:val="Heading2"/>
      </w:pPr>
      <w:r>
        <w:t xml:space="preserve">Challenges Faced by Librarians in Brisbane</w:t>
      </w:r>
    </w:p>
    <w:p>
      <w:pPr>
        <w:pStyle w:val="FirstParagraph"/>
      </w:pPr>
      <w:r>
        <w:t xml:space="preserve">Australia Brisbane face challenges such as budget constraints, the need for ongoing professional development, and balancing traditional library services with digital innovation. For instance, while many academic libraries are investing in AI-driven search tools and virtual reality resources, funding for staff training remains limited. Additionally, the increasing demand for personalized support from students navigating complex research topics places additional pressure on librarians to be versatile and adaptable.</w:t>
      </w:r>
    </w:p>
    <w:p>
      <w:pPr>
        <w:pStyle w:val="BodyText"/>
      </w:pPr>
      <w:r>
        <w:t xml:space="preserve">Another challenge is addressing disparities in access to resources between urban and regional areas of Queensland. Librarians in Brisbane must often collaborate with rural institutions to ensure equitable access to digital tools, which requires creative problem-solving and community partnerships.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Australia Brisbane</w:t>
      </w:r>
      <w:r>
        <w:t xml:space="preserve"> </w:t>
      </w:r>
      <w:r>
        <w:t xml:space="preserve">is a dynamic professional who plays a pivotal role in shaping the academic and public spheres. Whether supporting university research, fostering digital literacy, or engaging with local communities, librarians are essential to the educational landscape of Brisbane. As this</w:t>
      </w:r>
      <w:r>
        <w:t xml:space="preserve"> </w:t>
      </w:r>
      <w:r>
        <w:rPr>
          <w:bCs/>
          <w:b/>
        </w:rPr>
        <w:t xml:space="preserve">Undergraduate Thesis</w:t>
      </w:r>
      <w:r>
        <w:t xml:space="preserve"> </w:t>
      </w:r>
      <w:r>
        <w:t xml:space="preserve">has demonstrated, their contributions extend far beyond managing books—they are educators, innovators, and advocates for equitable access to knowledge in a rapidly evolving world.</w:t>
      </w:r>
    </w:p>
    <w:p>
      <w:pPr>
        <w:pStyle w:val="BodyText"/>
      </w:pPr>
      <w:r>
        <w:rPr>
          <w:iCs/>
          <w:i/>
        </w:rPr>
        <w:t xml:space="preserve">This document was written as part of an</w:t>
      </w:r>
      <w:r>
        <w:rPr>
          <w:iCs/>
          <w:i/>
        </w:rPr>
        <w:t xml:space="preserve"> </w:t>
      </w:r>
      <w:r>
        <w:rPr>
          <w:bCs/>
          <w:b/>
          <w:iCs/>
          <w:i/>
        </w:rPr>
        <w:t xml:space="preserve">Undergraduate Thesis</w:t>
      </w:r>
      <w:r>
        <w:rPr>
          <w:iCs/>
          <w:i/>
        </w:rPr>
        <w:t xml:space="preserve"> </w:t>
      </w:r>
      <w:r>
        <w:rPr>
          <w:iCs/>
          <w:i/>
        </w:rPr>
        <w:t xml:space="preserve">submitted to the University of Queensland’s School of Information Technology and Electrical Engineering, focusing on the role of</w:t>
      </w:r>
      <w:r>
        <w:rPr>
          <w:iCs/>
          <w:i/>
        </w:rPr>
        <w:t xml:space="preserve"> </w:t>
      </w:r>
      <w:r>
        <w:rPr>
          <w:bCs/>
          <w:b/>
          <w:iCs/>
          <w:i/>
        </w:rPr>
        <w:t xml:space="preserve">Librarians</w:t>
      </w:r>
      <w:r>
        <w:rPr>
          <w:iCs/>
          <w:i/>
        </w:rPr>
        <w:t xml:space="preserve"> </w:t>
      </w:r>
      <w:r>
        <w:rPr>
          <w:iCs/>
          <w:i/>
        </w:rPr>
        <w:t xml:space="preserve">in</w:t>
      </w:r>
      <w:r>
        <w:rPr>
          <w:iCs/>
          <w:i/>
        </w:rPr>
        <w:t xml:space="preserve"> </w:t>
      </w:r>
      <w:r>
        <w:rPr>
          <w:bCs/>
          <w:b/>
          <w:iCs/>
          <w:i/>
        </w:rPr>
        <w:t xml:space="preserve">Australia Brisbane</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Academic Institutions in Australia Brisbane</dc:title>
  <dc:creator/>
  <dc:language>en</dc:language>
  <cp:keywords/>
  <dcterms:created xsi:type="dcterms:W3CDTF">2026-07-24T05:52:10Z</dcterms:created>
  <dcterms:modified xsi:type="dcterms:W3CDTF">2026-07-24T05:52:10Z</dcterms:modified>
</cp:coreProperties>
</file>

<file path=docProps/custom.xml><?xml version="1.0" encoding="utf-8"?>
<Properties xmlns="http://schemas.openxmlformats.org/officeDocument/2006/custom-properties" xmlns:vt="http://schemas.openxmlformats.org/officeDocument/2006/docPropsVTypes"/>
</file>