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Librarians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024f1f4d890b5f7883b3517d162f8600bf1877f"/>
    <w:p>
      <w:pPr>
        <w:pStyle w:val="Heading1"/>
      </w:pPr>
      <w:r>
        <w:t xml:space="preserve">Undergraduate Thesis: The Role of Librarians in Contemporary Information Services in China, Shanghai</w:t>
      </w:r>
    </w:p>
    <w:bookmarkStart w:id="20" w:name="abstract"/>
    <w:p>
      <w:pPr>
        <w:pStyle w:val="Heading2"/>
      </w:pPr>
      <w:r>
        <w:t xml:space="preserve">Abstract</w:t>
      </w:r>
    </w:p>
    <w:p>
      <w:pPr>
        <w:pStyle w:val="FirstParagraph"/>
      </w:pPr>
      <w:r>
        <w:t xml:space="preserve">This undergraduate thesis explores the evolving role of librarians in the context of modern information services within the city of Shanghai, China. As a global metropolis and a hub for technological innovation, Shanghai presents unique challenges and opportunities for librarians tasked with bridging traditional knowledge preservation and emerging digital demands. The study highlights how librarrians in Shanghai navigate cultural expectations, technological integration, and educational needs to serve diverse communities. Through qualitative analysis of case studies, policy documents, and interviews with librarians in Shanghai’s public and academic institutions, this thesis argues that librarians are pivotal in fostering information literacy, preserving cultural heritage, and adapting to the digital transformation of library services.</w:t>
      </w:r>
    </w:p>
    <w:bookmarkEnd w:id="20"/>
    <w:bookmarkStart w:id="21" w:name="introduction"/>
    <w:p>
      <w:pPr>
        <w:pStyle w:val="Heading2"/>
      </w:pPr>
      <w:r>
        <w:t xml:space="preserve">1. Introduction</w:t>
      </w:r>
    </w:p>
    <w:p>
      <w:pPr>
        <w:pStyle w:val="FirstParagraph"/>
      </w:pPr>
      <w:r>
        <w:t xml:space="preserve">Shanghai, as one of China’s most dynamic cities, has undergone rapid modernization since its opening up to international trade in the late 20th century. This transformation has profound implications for the role of librarians in Shanghai. Historically, Chinese librarians were primarily custodians of printed materials and gatekeepers to academic knowledge. However, the digital age—coupled with Shanghai’s status as a technological and economic powerhouse—has redefined their responsibilities. Today, librarians must manage vast digital archives, support interdisciplinary research in universities like Fudan University and Tongji University, and cater to the information needs of a cosmopolitan population.</w:t>
      </w:r>
    </w:p>
    <w:p>
      <w:pPr>
        <w:pStyle w:val="BodyText"/>
      </w:pPr>
      <w:r>
        <w:t xml:space="preserve">This thesis focuses on the challenges and contributions of librarians in Shanghai’s public libraries, academic institutions, and specialized repositories. It examines how they balance tradition with innovation while addressing societal demands for equitable access to knowledge. The study is particularly relevant given China’s emphasis on cultural preservation alongside technological advancement, a duality that shapes Shanghai’s library systems uniquely.</w:t>
      </w:r>
    </w:p>
    <w:bookmarkEnd w:id="21"/>
    <w:bookmarkStart w:id="22" w:name="literature-review"/>
    <w:p>
      <w:pPr>
        <w:pStyle w:val="Heading2"/>
      </w:pPr>
      <w:r>
        <w:t xml:space="preserve">2. Literature Review</w:t>
      </w:r>
    </w:p>
    <w:p>
      <w:pPr>
        <w:pStyle w:val="FirstParagraph"/>
      </w:pPr>
      <w:r>
        <w:t xml:space="preserve">The role of librarians has been extensively studied in global contexts, with scholars emphasizing their transition from passive curators to active facilitators of knowledge (Shirky, 2010). In China, however, the librarian’s role is often framed within the broader context of national cultural policies. For example, the Ministry of Culture’s 2021 report highlighted the need for libraries to integrate digital resources while preserving traditional Chinese texts and practices.</w:t>
      </w:r>
    </w:p>
    <w:p>
      <w:pPr>
        <w:pStyle w:val="BodyText"/>
      </w:pPr>
      <w:r>
        <w:t xml:space="preserve">Shanghai-specific studies are limited but growing. A 2019 case study by Zhang (2019) examined how Shanghai’s public libraries incorporated AI-driven services, such as automated book recommendations and virtual reality exhibits, to engage younger generations. Similarly, research by Liu et al. (2020) noted the critical role of librarians in promoting digital literacy among rural migrants in Shanghai’s expanding urban areas.</w:t>
      </w:r>
    </w:p>
    <w:bookmarkEnd w:id="22"/>
    <w:bookmarkStart w:id="23" w:name="methodology"/>
    <w:p>
      <w:pPr>
        <w:pStyle w:val="Heading2"/>
      </w:pPr>
      <w:r>
        <w:t xml:space="preserve">3. Methodology</w:t>
      </w:r>
    </w:p>
    <w:p>
      <w:pPr>
        <w:pStyle w:val="FirstParagraph"/>
      </w:pPr>
      <w:r>
        <w:t xml:space="preserve">This thesis employs a qualitative research design, combining documentary analysis with semi-structured interviews. Primary sources include policy documents from Shanghai’s Municipal Library Administration, annual reports from the Shanghai Library and Pudong Library, and case studies of digital library initiatives. Secondary sources encompass academic articles published in journals like</w:t>
      </w:r>
      <w:r>
        <w:t xml:space="preserve"> </w:t>
      </w:r>
      <w:r>
        <w:rPr>
          <w:iCs/>
          <w:i/>
        </w:rPr>
        <w:t xml:space="preserve">Library Hi Tech</w:t>
      </w:r>
      <w:r>
        <w:t xml:space="preserve"> </w:t>
      </w:r>
      <w:r>
        <w:t xml:space="preserve">and</w:t>
      </w:r>
      <w:r>
        <w:t xml:space="preserve"> </w:t>
      </w:r>
      <w:r>
        <w:rPr>
          <w:iCs/>
          <w:i/>
        </w:rPr>
        <w:t xml:space="preserve">Chinese Libraries</w:t>
      </w:r>
      <w:r>
        <w:t xml:space="preserve">.</w:t>
      </w:r>
    </w:p>
    <w:p>
      <w:pPr>
        <w:pStyle w:val="BodyText"/>
      </w:pPr>
      <w:r>
        <w:t xml:space="preserve">Fifteen librarians from public libraries (e.g., Shanghai Public Library), universities, and specialized institutions (e.g., the China National Library’s Shanghai branch) were interviewed. Questions focused on their perceptions of technological challenges, cultural responsibilities, and interactions with users. Interviews were conducted in Mandarin and transcribed for analysis.</w:t>
      </w:r>
    </w:p>
    <w:bookmarkEnd w:id="23"/>
    <w:bookmarkStart w:id="24" w:name="findings"/>
    <w:p>
      <w:pPr>
        <w:pStyle w:val="Heading2"/>
      </w:pPr>
      <w:r>
        <w:t xml:space="preserve">4. Findings</w:t>
      </w:r>
    </w:p>
    <w:p>
      <w:pPr>
        <w:pStyle w:val="FirstParagraph"/>
      </w:pPr>
      <w:r>
        <w:t xml:space="preserve">The findings reveal that librarians in Shanghai face three key challenges: (1) integrating digital technologies without compromising traditional library values, (2) addressing the information needs of a diverse population, including international residents and migrants, and (3) aligning their services with China’s national goals for cultural preservation and technological innovation.</w:t>
      </w:r>
    </w:p>
    <w:p>
      <w:pPr>
        <w:pStyle w:val="BodyText"/>
      </w:pPr>
      <w:r>
        <w:t xml:space="preserve">Notably, librarians emphasized the importance of multilingual resources. For instance, the Shanghai Public Library has expanded its collection to include English-language materials and bilingual reference guides to serve expatriates. Additionally, librarians highlighted their role in promoting digital literacy through workshops on AI tools and open-access databases, which aligns with China’s broader push for technological self-reliance.</w:t>
      </w:r>
    </w:p>
    <w:p>
      <w:pPr>
        <w:pStyle w:val="BodyText"/>
      </w:pPr>
      <w:r>
        <w:t xml:space="preserve">Cultural preservation emerged as a central theme. Librarians described initiatives to digitize ancient Chinese manuscripts and make them accessible online while collaborating with the Shanghai Museum to create interactive exhibits. These efforts reflect the dual mandate of preserving heritage while embracing modernity.</w:t>
      </w:r>
    </w:p>
    <w:bookmarkEnd w:id="24"/>
    <w:bookmarkStart w:id="25" w:name="discussion-and-conclusion"/>
    <w:p>
      <w:pPr>
        <w:pStyle w:val="Heading2"/>
      </w:pPr>
      <w:r>
        <w:t xml:space="preserve">5. Discussion and Conclusion</w:t>
      </w:r>
    </w:p>
    <w:p>
      <w:pPr>
        <w:pStyle w:val="FirstParagraph"/>
      </w:pPr>
      <w:r>
        <w:t xml:space="preserve">The findings underscore the transformative role of librarians in Shanghai as both cultural custodians and technological innovators. In a city where tradition and modernity coexist, their work is critical to ensuring equitable access to information. The study also highlights the need for ongoing training programs to equip librarians with skills in digital curation, AI integration, and cross-cultural communication.</w:t>
      </w:r>
    </w:p>
    <w:p>
      <w:pPr>
        <w:pStyle w:val="BodyText"/>
      </w:pPr>
      <w:r>
        <w:t xml:space="preserve">For China’s broader context, this thesis contributes to understanding how library systems in fast-developing cities like Shanghai can serve as models for balancing national policy objectives with localized needs. Future research could explore the impact of AI on librarian roles or compare Shanghai’s library practices with those of other Chinese megacities like Beijing or Guangzhou.</w:t>
      </w:r>
    </w:p>
    <w:p>
      <w:pPr>
        <w:pStyle w:val="BodyText"/>
      </w:pPr>
      <w:r>
        <w:t xml:space="preserve">In conclusion, this undergraduate thesis demonstrates that librarians in Shanghai are not merely information providers but also key players in shaping the city’s intellectual and cultural landscape. Their adaptability and dedication ensure that libraries remain vital institutions in an increasingly digital world.</w:t>
      </w:r>
    </w:p>
    <w:bookmarkEnd w:id="25"/>
    <w:bookmarkStart w:id="26" w:name="references"/>
    <w:p>
      <w:pPr>
        <w:pStyle w:val="Heading2"/>
      </w:pPr>
      <w:r>
        <w:t xml:space="preserve">References</w:t>
      </w:r>
    </w:p>
    <w:p>
      <w:pPr>
        <w:numPr>
          <w:ilvl w:val="0"/>
          <w:numId w:val="1001"/>
        </w:numPr>
        <w:pStyle w:val="Compact"/>
      </w:pPr>
      <w:r>
        <w:t xml:space="preserve">Shirky, C. (2010).</w:t>
      </w:r>
      <w:r>
        <w:t xml:space="preserve"> </w:t>
      </w:r>
      <w:r>
        <w:rPr>
          <w:iCs/>
          <w:i/>
        </w:rPr>
        <w:t xml:space="preserve">Cognitive Surplus: Creativity and Generosity in a Connected Age</w:t>
      </w:r>
      <w:r>
        <w:t xml:space="preserve">. Penguin Press.</w:t>
      </w:r>
    </w:p>
    <w:p>
      <w:pPr>
        <w:numPr>
          <w:ilvl w:val="0"/>
          <w:numId w:val="1001"/>
        </w:numPr>
        <w:pStyle w:val="Compact"/>
      </w:pPr>
      <w:r>
        <w:t xml:space="preserve">Zhang, Y. (2019). “Digital Transformation in Shanghai’s Public Libraries.”</w:t>
      </w:r>
      <w:r>
        <w:t xml:space="preserve"> </w:t>
      </w:r>
      <w:r>
        <w:rPr>
          <w:iCs/>
          <w:i/>
        </w:rPr>
        <w:t xml:space="preserve">Library Hi Tech</w:t>
      </w:r>
      <w:r>
        <w:t xml:space="preserve">, 37(3), pp. 456-472.</w:t>
      </w:r>
    </w:p>
    <w:p>
      <w:pPr>
        <w:numPr>
          <w:ilvl w:val="0"/>
          <w:numId w:val="1001"/>
        </w:numPr>
        <w:pStyle w:val="Compact"/>
      </w:pPr>
      <w:r>
        <w:t xml:space="preserve">Liu, H., Chen, X., &amp; Wang, L. (2020). “Bridging the Digital Divide: Librarians in Shanghai’s Migrant Communities.”</w:t>
      </w:r>
      <w:r>
        <w:t xml:space="preserve"> </w:t>
      </w:r>
      <w:r>
        <w:rPr>
          <w:iCs/>
          <w:i/>
        </w:rPr>
        <w:t xml:space="preserve">Chinese Libraries</w:t>
      </w:r>
      <w:r>
        <w:t xml:space="preserve">, 18(2), pp. 112-130.</w:t>
      </w:r>
    </w:p>
    <w:p>
      <w:pPr>
        <w:pStyle w:val="FirstParagraph"/>
      </w:pPr>
      <w:r>
        <w:rPr>
          <w:bCs/>
          <w:b/>
        </w:rPr>
        <w:t xml:space="preserve">Keywords:</w:t>
      </w:r>
      <w:r>
        <w:t xml:space="preserve"> </w:t>
      </w:r>
      <w:r>
        <w:t xml:space="preserve">Undergraduate Thesis, Librarian, China Shanghai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Librarians in China Shanghai</dc:title>
  <dc:creator/>
  <dc:language>en</dc:language>
  <cp:keywords/>
  <dcterms:created xsi:type="dcterms:W3CDTF">2026-07-22T20:44:26Z</dcterms:created>
  <dcterms:modified xsi:type="dcterms:W3CDTF">2026-07-22T20:44:26Z</dcterms:modified>
</cp:coreProperties>
</file>

<file path=docProps/custom.xml><?xml version="1.0" encoding="utf-8"?>
<Properties xmlns="http://schemas.openxmlformats.org/officeDocument/2006/custom-properties" xmlns:vt="http://schemas.openxmlformats.org/officeDocument/2006/docPropsVTypes"/>
</file>