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f76306262d8d4325e9bf304aada5fd2d328beec"/>
    <w:p>
      <w:pPr>
        <w:pStyle w:val="Heading1"/>
      </w:pPr>
      <w:r>
        <w:t xml:space="preserve">Undergraduate Thesis: The Role of a Librarian in Egypt, Alexandria</w:t>
      </w:r>
    </w:p>
    <w:bookmarkStart w:id="20" w:name="introduction"/>
    <w:p>
      <w:pPr>
        <w:pStyle w:val="Heading2"/>
      </w:pPr>
      <w:r>
        <w:t xml:space="preserve">Introduction</w:t>
      </w:r>
    </w:p>
    <w:p>
      <w:pPr>
        <w:pStyle w:val="FirstParagraph"/>
      </w:pPr>
      <w:r>
        <w:t xml:space="preserve">The role of a librarian has evolved significantly over time, transitioning from mere custodians of books to dynamic facilitators of knowledge and information. In the context of Egypt’s Alexandria—a city steeped in historical significance as the birthplace of one of the world’s earliest libraries—the modern librarian holds a unique position. This thesis explores the multifaceted responsibilities, challenges, and opportunities faced by librarians in Alexandria today, emphasizing their critical role in preserving cultural heritage, promoting education, and adapting to technological advancements.</w:t>
      </w:r>
    </w:p>
    <w:bookmarkEnd w:id="20"/>
    <w:bookmarkStart w:id="21" w:name="X9254d3aa4ba17c4add3260718c40c4f5404ced7"/>
    <w:p>
      <w:pPr>
        <w:pStyle w:val="Heading2"/>
      </w:pPr>
      <w:r>
        <w:t xml:space="preserve">Historical Context of Libraries in Alexandria</w:t>
      </w:r>
    </w:p>
    <w:p>
      <w:pPr>
        <w:pStyle w:val="FirstParagraph"/>
      </w:pPr>
      <w:r>
        <w:t xml:space="preserve">Alexandria is synonymous with the ancient Library of Alexandria (circa 3rd century BCE), a symbol of human intellectual achievement. This institution was not only a repository for knowledge but also a center for scholarly exchange, attracting thinkers from across the Mediterranean world. While the original library was lost to history, its legacy persists in modern institutions such as the Bibliotheca Alexandrina (founded in 1998), which aims to revive Alexandria’s status as a global hub of learning.</w:t>
      </w:r>
    </w:p>
    <w:bookmarkEnd w:id="21"/>
    <w:bookmarkStart w:id="22" w:name="X769e869da989aeec47e1b54004b34ec0f275824"/>
    <w:p>
      <w:pPr>
        <w:pStyle w:val="Heading2"/>
      </w:pPr>
      <w:r>
        <w:t xml:space="preserve">The Role and Responsibilities of a Librarian in Modern Alexandria</w:t>
      </w:r>
    </w:p>
    <w:p>
      <w:pPr>
        <w:pStyle w:val="FirstParagraph"/>
      </w:pPr>
      <w:r>
        <w:t xml:space="preserve">Librarians in Alexandria today serve as custodians of both physical and digital resources, ensuring access to information for diverse communities. Their responsibilities include cataloging collections, curating educational programs, and providing guidance on research methodologies. In the context of Egypt’s rapidly evolving society, librarians also play a pivotal role in promoting literacy, supporting academic institutions like the University of Alexandria, and fostering cultural preservation.</w:t>
      </w:r>
    </w:p>
    <w:p>
      <w:pPr>
        <w:numPr>
          <w:ilvl w:val="0"/>
          <w:numId w:val="1001"/>
        </w:numPr>
        <w:pStyle w:val="Compact"/>
      </w:pPr>
      <w:r>
        <w:rPr>
          <w:bCs/>
          <w:b/>
        </w:rPr>
        <w:t xml:space="preserve">Preservation of Cultural Heritage:</w:t>
      </w:r>
      <w:r>
        <w:t xml:space="preserve"> </w:t>
      </w:r>
      <w:r>
        <w:t xml:space="preserve">Librarians in Alexandria are tasked with safeguarding Egypt’s rich cultural and historical legacy through digitization projects and archival work.</w:t>
      </w:r>
    </w:p>
    <w:p>
      <w:pPr>
        <w:numPr>
          <w:ilvl w:val="0"/>
          <w:numId w:val="1001"/>
        </w:numPr>
        <w:pStyle w:val="Compact"/>
      </w:pPr>
      <w:r>
        <w:rPr>
          <w:bCs/>
          <w:b/>
        </w:rPr>
        <w:t xml:space="preserve">Educational Support:</w:t>
      </w:r>
      <w:r>
        <w:t xml:space="preserve"> </w:t>
      </w:r>
      <w:r>
        <w:t xml:space="preserve">They collaborate with schools, universities, and NGOs to develop curricula that align with national educational goals while addressing the needs of marginalized communities.</w:t>
      </w:r>
    </w:p>
    <w:p>
      <w:pPr>
        <w:numPr>
          <w:ilvl w:val="0"/>
          <w:numId w:val="1001"/>
        </w:numPr>
        <w:pStyle w:val="Compact"/>
      </w:pPr>
      <w:r>
        <w:rPr>
          <w:bCs/>
          <w:b/>
        </w:rPr>
        <w:t xml:space="preserve">Digital Transformation:</w:t>
      </w:r>
      <w:r>
        <w:t xml:space="preserve"> </w:t>
      </w:r>
      <w:r>
        <w:t xml:space="preserve">With the rise of e-books, online databases, and AI-driven search tools, librarians must adapt to new technologies while ensuring equitable access for all users.</w:t>
      </w:r>
    </w:p>
    <w:bookmarkEnd w:id="22"/>
    <w:bookmarkStart w:id="23" w:name="X6cccc537005cf11d82b8ea12a26f8ef3d39fa51"/>
    <w:p>
      <w:pPr>
        <w:pStyle w:val="Heading2"/>
      </w:pPr>
      <w:r>
        <w:t xml:space="preserve">Challenges Faced by Librarians in Modern Alexandria</w:t>
      </w:r>
    </w:p>
    <w:p>
      <w:pPr>
        <w:pStyle w:val="FirstParagraph"/>
      </w:pPr>
      <w:r>
        <w:t xml:space="preserve">Despite their critical role, librarians in Alexandria face several challenges. These include limited funding for infrastructure and technology upgrades, the need to balance traditional library practices with digital innovation, and addressing societal issues such as illiteracy and misinformation. Additionally, the political and social dynamics of Egypt necessitate that librarians navigate censorship concerns while upholding principles of free access to information.</w:t>
      </w:r>
    </w:p>
    <w:p>
      <w:pPr>
        <w:pStyle w:val="BodyText"/>
      </w:pPr>
      <w:r>
        <w:t xml:space="preserve">Another challenge is the competition from informal educational platforms (e.g., YouTube tutorials or online courses). Librarians must innovate by integrating interactive workshops, virtual tours, and multimedia resources into their services to remain relevant.</w:t>
      </w:r>
    </w:p>
    <w:bookmarkEnd w:id="23"/>
    <w:bookmarkStart w:id="24" w:name="X4bb2581363bf67fb834382eba100016e8e21e79"/>
    <w:p>
      <w:pPr>
        <w:pStyle w:val="Heading2"/>
      </w:pPr>
      <w:r>
        <w:t xml:space="preserve">The Impact of Digital Transformation on Library Services</w:t>
      </w:r>
    </w:p>
    <w:p>
      <w:pPr>
        <w:pStyle w:val="FirstParagraph"/>
      </w:pPr>
      <w:r>
        <w:t xml:space="preserve">The digital age has revolutionized library services worldwide, and Alexandria is no exception. Libraries in the city have adopted technologies such as RFID systems for inventory management, online lending platforms, and virtual reference desks. For instance, the Bibliotheca Alexandrina offers digitized archives of ancient texts and hosts international conferences on digital preservation.</w:t>
      </w:r>
    </w:p>
    <w:p>
      <w:pPr>
        <w:pStyle w:val="BodyText"/>
      </w:pPr>
      <w:r>
        <w:t xml:space="preserve">However, this shift requires librarians to develop new skills in data management, cybersecurity, and digital literacy education. Training programs for librarians in Alexandria must focus on these areas to ensure they can effectively support users in a technology-driven society.</w:t>
      </w:r>
    </w:p>
    <w:bookmarkEnd w:id="24"/>
    <w:bookmarkStart w:id="25" w:name="case-study-the-bibliotheca-alexandrina"/>
    <w:p>
      <w:pPr>
        <w:pStyle w:val="Heading2"/>
      </w:pPr>
      <w:r>
        <w:t xml:space="preserve">Case Study: The Bibliotheca Alexandrina</w:t>
      </w:r>
    </w:p>
    <w:p>
      <w:pPr>
        <w:pStyle w:val="FirstParagraph"/>
      </w:pPr>
      <w:r>
        <w:t xml:space="preserve">The Bibliotheca Alexandrina stands as a prime example of how modern librarianship can bridge the gap between tradition and innovation. As one of the largest libraries in the Arab world, it houses over 8 million items and serves as a center for research, education, and cultural exchange. Its success underscores the importance of visionary leadership, international collaboration, and a commitment to making knowledge accessible to all.</w:t>
      </w:r>
    </w:p>
    <w:p>
      <w:pPr>
        <w:pStyle w:val="BodyText"/>
      </w:pPr>
      <w:r>
        <w:t xml:space="preserve">Librarians at this institution work closely with scholars from diverse disciplines, organizing events such as the Alexandria International Book Fair and hosting exhibitions on ancient Egyptian history. Their efforts highlight how librarians can act as cultural ambassadors while supporting Egypt’s national development goals.</w:t>
      </w:r>
    </w:p>
    <w:bookmarkEnd w:id="25"/>
    <w:bookmarkStart w:id="26" w:name="Xd724037c6868bfe62f48bc3eba0aefb5bd2b65b"/>
    <w:p>
      <w:pPr>
        <w:pStyle w:val="Heading2"/>
      </w:pPr>
      <w:r>
        <w:t xml:space="preserve">Recommendations for Enhancing Library Services in Alexandria</w:t>
      </w:r>
    </w:p>
    <w:p>
      <w:pPr>
        <w:pStyle w:val="FirstParagraph"/>
      </w:pPr>
      <w:r>
        <w:t xml:space="preserve">To strengthen the role of librarians in Alexandria, several measures are proposed:</w:t>
      </w:r>
    </w:p>
    <w:p>
      <w:pPr>
        <w:numPr>
          <w:ilvl w:val="0"/>
          <w:numId w:val="1002"/>
        </w:numPr>
        <w:pStyle w:val="Compact"/>
      </w:pPr>
      <w:r>
        <w:rPr>
          <w:bCs/>
          <w:b/>
        </w:rPr>
        <w:t xml:space="preserve">Increased Government Funding:</w:t>
      </w:r>
      <w:r>
        <w:t xml:space="preserve"> </w:t>
      </w:r>
      <w:r>
        <w:t xml:space="preserve">Allocate more resources to modernize library infrastructure and expand digital access, particularly in rural areas of Alexandria.</w:t>
      </w:r>
    </w:p>
    <w:p>
      <w:pPr>
        <w:numPr>
          <w:ilvl w:val="0"/>
          <w:numId w:val="1002"/>
        </w:numPr>
        <w:pStyle w:val="Compact"/>
      </w:pPr>
      <w:r>
        <w:rPr>
          <w:bCs/>
          <w:b/>
        </w:rPr>
        <w:t xml:space="preserve">Training Programs for Librarians:</w:t>
      </w:r>
      <w:r>
        <w:t xml:space="preserve"> </w:t>
      </w:r>
      <w:r>
        <w:t xml:space="preserve">Develop continuous education initiatives focused on emerging technologies, ethical AI use, and community engagement strategies.</w:t>
      </w:r>
    </w:p>
    <w:p>
      <w:pPr>
        <w:numPr>
          <w:ilvl w:val="0"/>
          <w:numId w:val="1002"/>
        </w:numPr>
        <w:pStyle w:val="Compact"/>
      </w:pPr>
      <w:r>
        <w:rPr>
          <w:bCs/>
          <w:b/>
        </w:rPr>
        <w:t xml:space="preserve">Public-Private Partnerships:</w:t>
      </w:r>
      <w:r>
        <w:t xml:space="preserve"> </w:t>
      </w:r>
      <w:r>
        <w:t xml:space="preserve">Collaborate with tech companies and educational institutions to create innovative library services, such as AI-powered research assistants or virtual reality-based historical tours.</w:t>
      </w:r>
    </w:p>
    <w:p>
      <w:pPr>
        <w:numPr>
          <w:ilvl w:val="0"/>
          <w:numId w:val="1002"/>
        </w:numPr>
        <w:pStyle w:val="Compact"/>
      </w:pPr>
      <w:r>
        <w:rPr>
          <w:bCs/>
          <w:b/>
        </w:rPr>
        <w:t xml:space="preserve">Promoting Inclusivity:</w:t>
      </w:r>
      <w:r>
        <w:t xml:space="preserve"> </w:t>
      </w:r>
      <w:r>
        <w:t xml:space="preserve">Design programs that cater to underrepresented groups, including women, youth, and individuals with disabilities.</w:t>
      </w:r>
    </w:p>
    <w:bookmarkEnd w:id="26"/>
    <w:bookmarkStart w:id="27" w:name="conclusion"/>
    <w:p>
      <w:pPr>
        <w:pStyle w:val="Heading2"/>
      </w:pPr>
      <w:r>
        <w:t xml:space="preserve">Conclusion</w:t>
      </w:r>
    </w:p>
    <w:p>
      <w:pPr>
        <w:pStyle w:val="FirstParagraph"/>
      </w:pPr>
      <w:r>
        <w:t xml:space="preserve">In conclusion, the role of a librarian in Egypt’s Alexandria is both complex and vital. As custodians of knowledge in a city with profound historical significance, librarians must navigate challenges such as funding constraints, technological change, and societal pressures while striving to serve their communities effectively. By embracing digital transformation and fostering partnerships across sectors, librarians can ensure that Alexandria continues to be a beacon of learning for future generations. This thesis underscores the importance of investing in the profession of librarianship as a cornerstone for Egypt’s cultural and intellectual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Egypt Alexandria</dc:title>
  <dc:creator/>
  <dc:language>en</dc:language>
  <cp:keywords/>
  <dcterms:created xsi:type="dcterms:W3CDTF">2026-07-21T07:41:06Z</dcterms:created>
  <dcterms:modified xsi:type="dcterms:W3CDTF">2026-07-21T07:41:06Z</dcterms:modified>
</cp:coreProperties>
</file>

<file path=docProps/custom.xml><?xml version="1.0" encoding="utf-8"?>
<Properties xmlns="http://schemas.openxmlformats.org/officeDocument/2006/custom-properties" xmlns:vt="http://schemas.openxmlformats.org/officeDocument/2006/docPropsVTypes"/>
</file>