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Academic</w:t>
      </w:r>
      <w:r>
        <w:t xml:space="preserve"> </w:t>
      </w:r>
      <w:r>
        <w:t xml:space="preserve">Institutions</w:t>
      </w:r>
      <w:r>
        <w:t xml:space="preserve"> </w:t>
      </w:r>
      <w:r>
        <w:t xml:space="preserve">of</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0" w:name="X2ef16630bfecc3d6bced0f808a2bc5528a3ba68"/>
    <w:p>
      <w:pPr>
        <w:pStyle w:val="Heading1"/>
      </w:pPr>
      <w:r>
        <w:t xml:space="preserve">Undergraduate Thesis: The Role and Challenges of Librarians in Academic Institutions in New Delhi, India</w:t>
      </w:r>
    </w:p>
    <w:bookmarkStart w:id="20" w:name="abstract"/>
    <w:p>
      <w:pPr>
        <w:pStyle w:val="Heading2"/>
      </w:pPr>
      <w:r>
        <w:t xml:space="preserve">Abstract</w:t>
      </w:r>
    </w:p>
    <w:p>
      <w:pPr>
        <w:pStyle w:val="FirstParagraph"/>
      </w:pPr>
      <w:r>
        <w:t xml:space="preserve">This Undergraduate Thesis explores the evolving role of librarians in academic institutions across New Delhi, India. With rapid technological advancements and shifting educational paradigms, the traditional responsibilities of librarians have expanded to include digital resource management, information literacy training, and fostering collaborative learning environments. This study examines how Librarians in New Delhi navigate these challenges while supporting students and faculty in a dynamic academic ecosystem.</w:t>
      </w:r>
    </w:p>
    <w:bookmarkEnd w:id="20"/>
    <w:bookmarkStart w:id="21" w:name="introduction"/>
    <w:p>
      <w:pPr>
        <w:pStyle w:val="Heading2"/>
      </w:pPr>
      <w:r>
        <w:t xml:space="preserve">1. Introduction</w:t>
      </w:r>
    </w:p>
    <w:p>
      <w:pPr>
        <w:pStyle w:val="FirstParagraph"/>
      </w:pPr>
      <w:r>
        <w:t xml:space="preserve">In the context of India’s capital city, New Delhi, libraries serve as critical hubs for academic research, cultural preservation, and community engagement. As a global hub for education and innovation, New Delhi hosts prestigious institutions such as Jawaharlal Nehru University (JNU), Indian Institute of Technology (IIT) Delhi, and the National Council of Educational Research and Training (NCERT). These institutions rely heavily on Librarians to manage vast collections of print and digital resources. This thesis investigates the multifaceted role of Librarians in New Delhi’s academic landscape, emphasizing their adaptability to modern challenges such as digitization, open-access initiatives, and interdisciplinary research demands.</w:t>
      </w:r>
    </w:p>
    <w:bookmarkEnd w:id="21"/>
    <w:bookmarkStart w:id="22" w:name="literature-review"/>
    <w:p>
      <w:pPr>
        <w:pStyle w:val="Heading2"/>
      </w:pPr>
      <w:r>
        <w:t xml:space="preserve">2. Literature Review</w:t>
      </w:r>
    </w:p>
    <w:p>
      <w:pPr>
        <w:pStyle w:val="FirstParagraph"/>
      </w:pPr>
      <w:r>
        <w:t xml:space="preserve">The role of a Librarian has evolved beyond mere custodianship of books to encompass information technology integration, data curation, and user-centered services. In India, the National Knowledge Commission (NKC) has emphasized the need for modernizing library systems to align with global standards. Studies by scholars like Suresh Kumar (2020) highlight how Librarians in New Delhi are pivotal in bridging the gap between traditional and digital resources, ensuring equitable access to knowledge for diverse student populations. However, challenges such as limited funding, outdated infrastructure, and a shortage of trained professionals remain pertinent.</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and interviews with Librarians from select academic institutions in New Delhi. Data was collected through structured questionnaires distributed to 50 Librarians across universities, colleges, and public libraries. Additionally, secondary data from institutional reports and policy documents published by the Delhi Government were analyzed to contextualize the role of Librarians within India’s broader educational framework.</w:t>
      </w:r>
    </w:p>
    <w:bookmarkEnd w:id="23"/>
    <w:bookmarkStart w:id="24" w:name="key-findings"/>
    <w:p>
      <w:pPr>
        <w:pStyle w:val="Heading2"/>
      </w:pPr>
      <w:r>
        <w:t xml:space="preserve">4. Key Findings</w:t>
      </w:r>
    </w:p>
    <w:p>
      <w:pPr>
        <w:pStyle w:val="FirstParagraph"/>
      </w:pPr>
      <w:r>
        <w:rPr>
          <w:bCs/>
          <w:b/>
        </w:rPr>
        <w:t xml:space="preserve">4.1 Digital Transformation</w:t>
      </w:r>
      <w:r>
        <w:br/>
      </w:r>
      <w:r>
        <w:t xml:space="preserve">Over 80% of respondents reported integrating digital tools such as e-book platforms, online databases, and AI-driven cataloging systems into their workflows. For instance, the Central Library at IIT Delhi has transitioned to a hybrid model, offering both physical and virtual access to resources.</w:t>
      </w:r>
    </w:p>
    <w:p>
      <w:pPr>
        <w:pStyle w:val="BodyText"/>
      </w:pPr>
      <w:r>
        <w:rPr>
          <w:bCs/>
          <w:b/>
        </w:rPr>
        <w:t xml:space="preserve">4.2 Information Literacy</w:t>
      </w:r>
      <w:r>
        <w:br/>
      </w:r>
      <w:r>
        <w:t xml:space="preserve">Librarians in New Delhi are increasingly tasked with training students on critical research skills, including evaluating sources, citing digital materials, and using academic databases like JSTOR and Google Scholar. This aligns with the National Education Policy (NEP) 2020’s emphasis on fostering analytical thinking among students.</w:t>
      </w:r>
    </w:p>
    <w:p>
      <w:pPr>
        <w:pStyle w:val="BodyText"/>
      </w:pPr>
      <w:r>
        <w:rPr>
          <w:bCs/>
          <w:b/>
        </w:rPr>
        <w:t xml:space="preserve">4.3 Challenges</w:t>
      </w:r>
      <w:r>
        <w:br/>
      </w:r>
      <w:r>
        <w:t xml:space="preserve">Key challenges include budget constraints, uneven distribution of resources between urban and rural libraries in Delhi, and resistance to adopting new technologies among older Librarians. Additionally, the rise of open-access journals has created pressure on institutions to balance cost-effective resource acquisition with academic quality.</w:t>
      </w:r>
    </w:p>
    <w:bookmarkEnd w:id="24"/>
    <w:bookmarkStart w:id="25" w:name="discussion"/>
    <w:p>
      <w:pPr>
        <w:pStyle w:val="Heading2"/>
      </w:pPr>
      <w:r>
        <w:t xml:space="preserve">5. Discussion</w:t>
      </w:r>
    </w:p>
    <w:p>
      <w:pPr>
        <w:pStyle w:val="FirstParagraph"/>
      </w:pPr>
      <w:r>
        <w:t xml:space="preserve">The findings underscore the transformative role of Librarians in New Delhi’s academic ecosystem. By leveraging technology and pedagogical expertise, they are redefining libraries as centers of innovation rather than repositories of books. However, systemic issues such as underfunding and a lack of standardized training programs hinder their effectiveness. For example, while JNU’s library system is highly advanced, smaller colleges in Delhi often struggle with basic infrastructure like internet connectivity.</w:t>
      </w:r>
    </w:p>
    <w:p>
      <w:pPr>
        <w:pStyle w:val="BodyText"/>
      </w:pPr>
      <w:r>
        <w:t xml:space="preserve">The study also highlights the cultural significance of libraries in New Delhi. As a city with a rich historical legacy, libraries here often house rare manuscripts and archives related to Indian history and literature. Librarians play a vital role in preserving these resources while making them accessible to researchers and the general public.</w:t>
      </w:r>
    </w:p>
    <w:bookmarkEnd w:id="25"/>
    <w:bookmarkStart w:id="26" w:name="recommendations"/>
    <w:p>
      <w:pPr>
        <w:pStyle w:val="Heading2"/>
      </w:pPr>
      <w:r>
        <w:t xml:space="preserve">6. Recommendations</w:t>
      </w:r>
    </w:p>
    <w:p>
      <w:pPr>
        <w:pStyle w:val="FirstParagraph"/>
      </w:pPr>
      <w:r>
        <w:t xml:space="preserve">To enhance the capabilities of Librarians in New Delhi, this thesis recommends:</w:t>
      </w:r>
    </w:p>
    <w:p>
      <w:pPr>
        <w:numPr>
          <w:ilvl w:val="0"/>
          <w:numId w:val="1001"/>
        </w:numPr>
        <w:pStyle w:val="Compact"/>
      </w:pPr>
      <w:r>
        <w:t xml:space="preserve">Establishing a centralized training program for Librarians focusing on digital literacy and emerging technologies.</w:t>
      </w:r>
    </w:p>
    <w:p>
      <w:pPr>
        <w:numPr>
          <w:ilvl w:val="0"/>
          <w:numId w:val="1001"/>
        </w:numPr>
        <w:pStyle w:val="Compact"/>
      </w:pPr>
      <w:r>
        <w:t xml:space="preserve">Increasing government funding for library infrastructure and resource acquisition.</w:t>
      </w:r>
    </w:p>
    <w:p>
      <w:pPr>
        <w:numPr>
          <w:ilvl w:val="0"/>
          <w:numId w:val="1001"/>
        </w:numPr>
        <w:pStyle w:val="Compact"/>
      </w:pPr>
      <w:r>
        <w:t xml:space="preserve">Promoting collaboration between academic libraries and public institutions to share resources and expertise.</w:t>
      </w:r>
    </w:p>
    <w:bookmarkEnd w:id="26"/>
    <w:bookmarkStart w:id="27" w:name="conclusion"/>
    <w:p>
      <w:pPr>
        <w:pStyle w:val="Heading2"/>
      </w:pPr>
      <w:r>
        <w:t xml:space="preserve">7. Conclusion</w:t>
      </w:r>
    </w:p>
    <w:p>
      <w:pPr>
        <w:pStyle w:val="FirstParagraph"/>
      </w:pPr>
      <w:r>
        <w:t xml:space="preserve">This Undergraduate Thesis demonstrates that Librarians in New Delhi are at the forefront of adapting to the digital age while upholding their core mission of knowledge dissemination. Their work is crucial for supporting education, research, and cultural preservation in a rapidly evolving society. As India continues to prioritize education reform, investing in the professional development and resources of Librarians will be essential for achieving equitable and sustainable academic growth in New Delhi.</w:t>
      </w:r>
    </w:p>
    <w:bookmarkEnd w:id="27"/>
    <w:bookmarkStart w:id="28" w:name="references"/>
    <w:p>
      <w:pPr>
        <w:pStyle w:val="Heading2"/>
      </w:pPr>
      <w:r>
        <w:t xml:space="preserve">References</w:t>
      </w:r>
    </w:p>
    <w:p>
      <w:pPr>
        <w:numPr>
          <w:ilvl w:val="0"/>
          <w:numId w:val="1002"/>
        </w:numPr>
        <w:pStyle w:val="Compact"/>
      </w:pPr>
      <w:r>
        <w:t xml:space="preserve">Kumar, S. (2020). "Digital Libraries and Information Literacy: A Study of Indian Universities." Journal of Library Science, 15(3), 45–67.</w:t>
      </w:r>
    </w:p>
    <w:p>
      <w:pPr>
        <w:numPr>
          <w:ilvl w:val="0"/>
          <w:numId w:val="1002"/>
        </w:numPr>
        <w:pStyle w:val="Compact"/>
      </w:pPr>
      <w:r>
        <w:t xml:space="preserve">National Knowledge Commission. (2019). "Modernizing Library Systems in India." New Delhi: Government of India.</w:t>
      </w:r>
    </w:p>
    <w:p>
      <w:pPr>
        <w:numPr>
          <w:ilvl w:val="0"/>
          <w:numId w:val="1002"/>
        </w:numPr>
        <w:pStyle w:val="Compact"/>
      </w:pPr>
      <w:r>
        <w:t xml:space="preserve">Ministry of Education, India. (2020). "National Education Policy 2020." New Delhi: Ministry Publications.</w:t>
      </w:r>
    </w:p>
    <w:bookmarkEnd w:id="28"/>
    <w:bookmarkStart w:id="29" w:name="appendices"/>
    <w:p>
      <w:pPr>
        <w:pStyle w:val="Heading2"/>
      </w:pPr>
      <w:r>
        <w:t xml:space="preserve">Appendices</w:t>
      </w:r>
    </w:p>
    <w:p>
      <w:pPr>
        <w:pStyle w:val="FirstParagraph"/>
      </w:pPr>
      <w:r>
        <w:rPr>
          <w:iCs/>
          <w:i/>
        </w:rPr>
        <w:t xml:space="preserve">Appendix A: Questionnaire for Librarians</w:t>
      </w:r>
      <w:r>
        <w:br/>
      </w:r>
      <w:r>
        <w:rPr>
          <w:iCs/>
          <w:i/>
        </w:rPr>
        <w:t xml:space="preserve">Appendix B: Sample Interviews Transcripts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Academic Institutions of India, New Delhi</dc:title>
  <dc:creator/>
  <dc:language>en</dc:language>
  <cp:keywords/>
  <dcterms:created xsi:type="dcterms:W3CDTF">2026-07-23T05:29:42Z</dcterms:created>
  <dcterms:modified xsi:type="dcterms:W3CDTF">2026-07-23T05:29:42Z</dcterms:modified>
</cp:coreProperties>
</file>

<file path=docProps/custom.xml><?xml version="1.0" encoding="utf-8"?>
<Properties xmlns="http://schemas.openxmlformats.org/officeDocument/2006/custom-properties" xmlns:vt="http://schemas.openxmlformats.org/officeDocument/2006/docPropsVTypes"/>
</file>