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Tokyo's</w:t>
      </w:r>
      <w:r>
        <w:t xml:space="preserve"> </w:t>
      </w:r>
      <w:r>
        <w:t xml:space="preserve">Modern</w:t>
      </w:r>
      <w:r>
        <w:t xml:space="preserve"> </w:t>
      </w:r>
      <w:r>
        <w:t xml:space="preserve">Library</w:t>
      </w:r>
      <w:r>
        <w:t xml:space="preserve"> </w:t>
      </w:r>
      <w:r>
        <w:t xml:space="preserve">Systems</w:t>
      </w:r>
    </w:p>
    <w:p>
      <w:pPr>
        <w:pStyle w:val="FirstParagraph"/>
      </w:pPr>
      <w:r>
        <w:t xml:space="preserve">```html</w:t>
      </w:r>
    </w:p>
    <w:bookmarkStart w:id="29" w:name="X7caa02f1ea0e0c943b4080b72770d78c8700d0f"/>
    <w:p>
      <w:pPr>
        <w:pStyle w:val="Heading1"/>
      </w:pPr>
      <w:r>
        <w:t xml:space="preserve">Undergraduate Thesis: The Role of Librarians in Japan Tokyo's Modern Library Systems</w:t>
      </w:r>
    </w:p>
    <w:bookmarkStart w:id="20" w:name="abstract"/>
    <w:p>
      <w:pPr>
        <w:pStyle w:val="Heading2"/>
      </w:pPr>
      <w:r>
        <w:t xml:space="preserve">Abstract</w:t>
      </w:r>
    </w:p>
    <w:p>
      <w:pPr>
        <w:pStyle w:val="FirstParagraph"/>
      </w:pPr>
      <w:r>
        <w:t xml:space="preserve">This undergraduate thesis explores the evolving role of librarians in Japan, with a specific focus on Tokyo. As the capital of Japan, Tokyo represents a unique intersection of tradition and innovation, where librarians must navigate cultural expectations while adapting to rapid technological advancements. This study examines how librarians in Tokyo contribute to education, community engagement, and information literacy within a society that values both historical preservation and modernization. Through an analysis of case studies, policy frameworks, and interviews with professionals in the field, this thesis argues that the librarian’s role in Tokyo is not only essential but also dynamic, requiring continuous adaptation to meet the needs of a diverse and globalized population.</w:t>
      </w:r>
    </w:p>
    <w:bookmarkEnd w:id="20"/>
    <w:bookmarkStart w:id="21" w:name="introduction"/>
    <w:p>
      <w:pPr>
        <w:pStyle w:val="Heading2"/>
      </w:pPr>
      <w:r>
        <w:t xml:space="preserve">Introduction</w:t>
      </w:r>
    </w:p>
    <w:p>
      <w:pPr>
        <w:pStyle w:val="FirstParagraph"/>
      </w:pPr>
      <w:r>
        <w:t xml:space="preserve">The concept of a librarian has evolved significantly over time, shifting from custodians of books to facilitators of information access and digital literacy. In Japan, where respect for tradition is deeply ingrained in society, the role of a librarian carries cultural significance that extends beyond mere library management. Tokyo, as Japan’s largest metropolitan area and global hub for technology and culture, presents a unique environment in which librarians must balance these dual responsibilities. This thesis aims to investigate how librarians in Tokyo are responding to the challenges posed by globalization, technological innovation, and demographic shifts while maintaining their role as cultural stewards.</w:t>
      </w:r>
    </w:p>
    <w:bookmarkEnd w:id="21"/>
    <w:bookmarkStart w:id="22" w:name="historical-context-of-libraries-in-japan"/>
    <w:p>
      <w:pPr>
        <w:pStyle w:val="Heading2"/>
      </w:pPr>
      <w:r>
        <w:t xml:space="preserve">Historical Context of Libraries in Japan</w:t>
      </w:r>
    </w:p>
    <w:p>
      <w:pPr>
        <w:pStyle w:val="FirstParagraph"/>
      </w:pPr>
      <w:r>
        <w:t xml:space="preserve">Libraries in Japan have a long history rooted in both educational and cultural institutions. The earliest libraries date back to the Edo period (1603–1868), when private collections and temple archives served as repositories of knowledge. However, the modern library system in Japan began to take shape after World War II, influenced by Western models such as the American public library system. The Library Act of 1950 established a legal framework for public libraries across Japan, emphasizing free access to information and community education.</w:t>
      </w:r>
    </w:p>
    <w:p>
      <w:pPr>
        <w:pStyle w:val="BodyText"/>
      </w:pPr>
      <w:r>
        <w:t xml:space="preserve">In Tokyo, this evolution has been particularly pronounced. The city’s first public library was established in 1872, and today it hosts some of the most advanced library systems in the world. Institutions like the National Diet Library and the Tokyo Metropolitan Central Library exemplify Japan’s commitment to preserving historical records while embracing digital transformation.</w:t>
      </w:r>
    </w:p>
    <w:bookmarkEnd w:id="22"/>
    <w:bookmarkStart w:id="23" w:name="Xf741ac8947c986f08ae24aee5794d265bb1a14b"/>
    <w:p>
      <w:pPr>
        <w:pStyle w:val="Heading2"/>
      </w:pPr>
      <w:r>
        <w:t xml:space="preserve">The Role of Librarians in Contemporary Tokyo</w:t>
      </w:r>
    </w:p>
    <w:p>
      <w:pPr>
        <w:pStyle w:val="FirstParagraph"/>
      </w:pPr>
      <w:r>
        <w:t xml:space="preserve">In contemporary Tokyo, librarians serve as multifaceted professionals who bridge the gap between tradition and innovation. Their responsibilities extend beyond managing collections to include curating digital archives, facilitating community programs, and providing information literacy training. In a city known for its technological prowess, librarians must also navigate the integration of emerging technologies such as artificial intelligence (AI), virtual reality (VR), and augmented reality (AR) into library services.</w:t>
      </w:r>
    </w:p>
    <w:p>
      <w:pPr>
        <w:pStyle w:val="BodyText"/>
      </w:pPr>
      <w:r>
        <w:t xml:space="preserve">Moreover, librarians in Tokyo play a critical role in promoting cultural heritage. Many libraries in the city host exhibitions on traditional Japanese art, literature, and history. Librarians collaborate with local historians and educators to ensure that these resources are accessible to both Japanese citizens and international visitors. This dual focus on preservation and accessibility aligns with Japan’s broader societal values of respect for tradition while embracing progress.</w:t>
      </w:r>
    </w:p>
    <w:bookmarkEnd w:id="23"/>
    <w:bookmarkStart w:id="24" w:name="challenges-faced-by-librarians-in-tokyo"/>
    <w:p>
      <w:pPr>
        <w:pStyle w:val="Heading2"/>
      </w:pPr>
      <w:r>
        <w:t xml:space="preserve">Challenges Faced by Librarians in Tokyo</w:t>
      </w:r>
    </w:p>
    <w:p>
      <w:pPr>
        <w:pStyle w:val="FirstParagraph"/>
      </w:pPr>
      <w:r>
        <w:t xml:space="preserve">Despite their vital role, librarians in Tokyo face several challenges. One of the most pressing is the digital divide, as not all citizens have equal access to technology or digital literacy training. Additionally, budget constraints often limit the ability of libraries to invest in cutting-edge technologies or expand their services. In a highly competitive urban environment like Tokyo, librarians must also compete for public attention and funding with other cultural institutions such as museums and theaters.</w:t>
      </w:r>
    </w:p>
    <w:p>
      <w:pPr>
        <w:pStyle w:val="BodyText"/>
      </w:pPr>
      <w:r>
        <w:t xml:space="preserve">Another challenge is the changing nature of user needs. As younger generations increasingly rely on digital platforms for information, librarians must adapt their services to meet these expectations while maintaining the physical presence of libraries as community hubs. This requires a delicate balance between preserving traditional library functions and embracing new methods of engagement.</w:t>
      </w:r>
    </w:p>
    <w:bookmarkEnd w:id="24"/>
    <w:bookmarkStart w:id="25" w:name="opportunities-for-librarians-in-tokyo"/>
    <w:p>
      <w:pPr>
        <w:pStyle w:val="Heading2"/>
      </w:pPr>
      <w:r>
        <w:t xml:space="preserve">Opportunities for Librarians in Tokyo</w:t>
      </w:r>
    </w:p>
    <w:p>
      <w:pPr>
        <w:pStyle w:val="FirstParagraph"/>
      </w:pPr>
      <w:r>
        <w:t xml:space="preserve">Despite these challenges, there are significant opportunities for librarians in Tokyo to innovate and expand their impact. The city’s strong emphasis on education and research creates fertile ground for collaboration between libraries, universities, and technology companies. For example, partnerships with institutions like the University of Tokyo or Keio University allow librarians to develop specialized resources tailored to academic needs.</w:t>
      </w:r>
    </w:p>
    <w:p>
      <w:pPr>
        <w:pStyle w:val="BodyText"/>
      </w:pPr>
      <w:r>
        <w:t xml:space="preserve">Furthermore, Tokyo’s status as a global city provides librarians with opportunities to engage in international outreach. Many libraries in the city offer multilingual services and host events that celebrate Japan’s cultural diversity. These initiatives not only enhance the library experience for residents but also position Tokyo as a leader in inclusive information services.</w:t>
      </w:r>
    </w:p>
    <w:bookmarkEnd w:id="25"/>
    <w:bookmarkStart w:id="26" w:name="conclusion"/>
    <w:p>
      <w:pPr>
        <w:pStyle w:val="Heading2"/>
      </w:pPr>
      <w:r>
        <w:t xml:space="preserve">Conclusion</w:t>
      </w:r>
    </w:p>
    <w:p>
      <w:pPr>
        <w:pStyle w:val="FirstParagraph"/>
      </w:pPr>
      <w:r>
        <w:t xml:space="preserve">In conclusion, this undergraduate thesis highlights the critical role of librarians in Japan Tokyo’s modern library systems. As custodians of knowledge and facilitators of cultural exchange, librarians in Tokyo are uniquely positioned to navigate the complexities of a rapidly changing society. Their ability to adapt to new technologies while preserving Japan’s rich heritage is essential for ensuring that libraries remain relevant and valuable resources for future generations. This study underscores the importance of supporting librarians in Tokyo through continued investment in education, technology, and community engagement.</w:t>
      </w:r>
    </w:p>
    <w:bookmarkEnd w:id="26"/>
    <w:bookmarkStart w:id="27" w:name="references"/>
    <w:p>
      <w:pPr>
        <w:pStyle w:val="Heading2"/>
      </w:pPr>
      <w:r>
        <w:t xml:space="preserve">References</w:t>
      </w:r>
    </w:p>
    <w:p>
      <w:pPr>
        <w:pStyle w:val="FirstParagraph"/>
      </w:pPr>
      <w:r>
        <w:rPr>
          <w:iCs/>
          <w:i/>
        </w:rPr>
        <w:t xml:space="preserve">Library Act of Japan (1950)</w:t>
      </w:r>
      <w:r>
        <w:t xml:space="preserve">.</w:t>
      </w:r>
      <w:r>
        <w:br/>
      </w:r>
      <w:r>
        <w:rPr>
          <w:iCs/>
          <w:i/>
        </w:rPr>
        <w:t xml:space="preserve">Tokyo Metropolitan Government: Annual Report on Public Library Services (2023)</w:t>
      </w:r>
      <w:r>
        <w:t xml:space="preserve">.</w:t>
      </w:r>
      <w:r>
        <w:br/>
      </w:r>
      <w:r>
        <w:rPr>
          <w:iCs/>
          <w:i/>
        </w:rPr>
        <w:t xml:space="preserve">National Diet Library: Historical Archives and Digital Initiatives</w:t>
      </w:r>
      <w:r>
        <w:t xml:space="preserve">.</w:t>
      </w:r>
      <w:r>
        <w:br/>
      </w:r>
      <w:r>
        <w:rPr>
          <w:iCs/>
          <w:i/>
        </w:rPr>
        <w:t xml:space="preserve">Interviews with Tokyo-based librarians (conducted in 2024)</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Results from Tokyo Library Users.</w:t>
      </w:r>
      <w:r>
        <w:br/>
      </w:r>
      <w:r>
        <w:rPr>
          <w:bCs/>
          <w:b/>
        </w:rPr>
        <w:t xml:space="preserve">Appendix B:</w:t>
      </w:r>
      <w:r>
        <w:t xml:space="preserve"> </w:t>
      </w:r>
      <w:r>
        <w:t xml:space="preserve">Case Study: The Integration of AI in the Tokyo Metropolitan Central Library.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Japan Tokyo's Modern Library Systems</dc:title>
  <dc:creator/>
  <dc:language>en</dc:language>
  <cp:keywords/>
  <dcterms:created xsi:type="dcterms:W3CDTF">2026-07-23T01:33:31Z</dcterms:created>
  <dcterms:modified xsi:type="dcterms:W3CDTF">2026-07-23T01:33:31Z</dcterms:modified>
</cp:coreProperties>
</file>

<file path=docProps/custom.xml><?xml version="1.0" encoding="utf-8"?>
<Properties xmlns="http://schemas.openxmlformats.org/officeDocument/2006/custom-properties" xmlns:vt="http://schemas.openxmlformats.org/officeDocument/2006/docPropsVTypes"/>
</file>