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7c560666375a6059f46705d4066df271b69f61"/>
    <w:p>
      <w:pPr>
        <w:pStyle w:val="Heading1"/>
      </w:pPr>
      <w:r>
        <w:t xml:space="preserve">Undergraduate Thesis: The Role and Evolution of Librarians in Qatar Doha</w:t>
      </w:r>
    </w:p>
    <w:bookmarkStart w:id="20" w:name="abstract"/>
    <w:p>
      <w:pPr>
        <w:pStyle w:val="Heading2"/>
      </w:pPr>
      <w:r>
        <w:t xml:space="preserve">Abstract</w:t>
      </w:r>
    </w:p>
    <w:p>
      <w:pPr>
        <w:pStyle w:val="FirstParagraph"/>
      </w:pPr>
      <w:r>
        <w:t xml:space="preserve">This Undergraduate Thesis explores the evolving role of librarians in Qatar Doha, a rapidly developing city with a unique cultural and educational landscape. Focusing on the intersection of traditional library practices and modern technological advancements, this study analyzes how Librarians in Qatar Doha adapt to meet the needs of a diverse population while aligning with national goals for education and innovation. Through a review of literature, case studies, and stakeholder perspectives, this thesis highlights the challenges faced by Librarians in Qatar Doha, such as digital transformation and cultural integration, alongside opportunities for growth. The findings underscore the critical importance of Librarians in fostering knowledge dissemination and supporting academic institutions in Qatar.</w:t>
      </w:r>
    </w:p>
    <w:bookmarkEnd w:id="20"/>
    <w:bookmarkStart w:id="21" w:name="introduction"/>
    <w:p>
      <w:pPr>
        <w:pStyle w:val="Heading2"/>
      </w:pPr>
      <w:r>
        <w:t xml:space="preserve">Introduction</w:t>
      </w:r>
    </w:p>
    <w:p>
      <w:pPr>
        <w:pStyle w:val="FirstParagraph"/>
      </w:pPr>
      <w:r>
        <w:t xml:space="preserve">In an era marked by rapid technological progress and globalization, the role of Librarians has transcended traditional boundaries to become pivotal in shaping educational ecosystems. This Undergraduate Thesis investigates this dynamic role within the context of Qatar Doha, a city renowned for its commitment to education, innovation, and cultural preservation. As Qatar continues to invest in world-class academic institutions like the Qatar University and Hamad Bin Khalifa University, Librarians play an essential part in supporting these initiatives. The study aims to address how Librarians in Qatar Doha navigate unique challenges such as integrating digital resources with traditional library services, catering to a multicultural audience, and aligning with national strategies like Vision 2030. By examining the evolving responsibilities of Librarians in this specific geographical and cultural context, this thesis contributes to the broader discourse on library science in developing regions.</w:t>
      </w:r>
    </w:p>
    <w:bookmarkEnd w:id="21"/>
    <w:bookmarkStart w:id="22" w:name="background-and-contextualization"/>
    <w:p>
      <w:pPr>
        <w:pStyle w:val="Heading2"/>
      </w:pPr>
      <w:r>
        <w:t xml:space="preserve">Background and Contextualization</w:t>
      </w:r>
    </w:p>
    <w:p>
      <w:pPr>
        <w:pStyle w:val="FirstParagraph"/>
      </w:pPr>
      <w:r>
        <w:t xml:space="preserve">Qatar Doha, the capital of the State of Qatar, has emerged as a hub for education and research due to significant investments in infrastructure and academic institutions. The Qatari government's Vision 2030 emphasizes knowledge-based development, positioning Librarians as key facilitators of this vision. Libraries in Qatar Doha, including the National Library of Qatar and university libraries, serve not only as repositories of information but also as centers for digital literacy, cultural exchange, and community engagement. The role of Librarians here is uniquely influenced by the region's rapid urbanization and demographic diversity, requiring them to balance traditional library functions with cutting-edge technological solutions.</w:t>
      </w:r>
    </w:p>
    <w:bookmarkEnd w:id="22"/>
    <w:bookmarkStart w:id="23" w:name="the-role-of-librarians-in-qatar-doha"/>
    <w:p>
      <w:pPr>
        <w:pStyle w:val="Heading2"/>
      </w:pPr>
      <w:r>
        <w:t xml:space="preserve">The Role of Librarians in Qatar Doha</w:t>
      </w:r>
    </w:p>
    <w:p>
      <w:pPr>
        <w:pStyle w:val="FirstParagraph"/>
      </w:pPr>
      <w:r>
        <w:t xml:space="preserve">Librarians in Qatar Doha are multifaceted professionals who bridge gaps between academic institutions, the public, and global knowledge systems. Their responsibilities extend beyond cataloging and managing resources to include curating digital collections, providing research support, and designing user-friendly services. For instance, Librarians at the National Library of Qatar work closely with local scholars to preserve Arabic manuscripts while also digitizing them for international access. Additionally, they collaborate with schools and universities to implement information literacy programs aligned with Qatari educational standards. The integration of technology—such as AI-driven search systems and virtual reality tools—has further expanded their role, enabling Librarians to offer innovative services that cater to a tech-savvy population.</w:t>
      </w:r>
    </w:p>
    <w:bookmarkEnd w:id="23"/>
    <w:bookmarkStart w:id="24" w:name="X76df64ff86dbe3413364df5f1431c0f3433989d"/>
    <w:p>
      <w:pPr>
        <w:pStyle w:val="Heading2"/>
      </w:pPr>
      <w:r>
        <w:t xml:space="preserve">Challenges and Opportunities for Librarians in Qatar Doha</w:t>
      </w:r>
    </w:p>
    <w:p>
      <w:pPr>
        <w:pStyle w:val="FirstParagraph"/>
      </w:pPr>
      <w:r>
        <w:t xml:space="preserve">Despite their critical contributions, Librarians in Qatar Doha face unique challenges. One major issue is the rapid pace of digital transformation, which requires continuous upskilling to manage emerging technologies like big data analytics and e-learning platforms. Additionally, the multicultural nature of Doha's population demands cultural sensitivity and multilingual proficiency from Librarians to serve both expatriate communities and Qatari citizens. However, these challenges also present opportunities for growth. For example, partnerships between libraries and tech companies could lead to the development of region-specific digital archives or collaborative research projects that enhance Qatar's global academic reputation.</w:t>
      </w:r>
    </w:p>
    <w:bookmarkEnd w:id="24"/>
    <w:bookmarkStart w:id="25" w:name="case-study-national-library-of-qatar"/>
    <w:p>
      <w:pPr>
        <w:pStyle w:val="Heading2"/>
      </w:pPr>
      <w:r>
        <w:t xml:space="preserve">Case Study: National Library of Qatar</w:t>
      </w:r>
    </w:p>
    <w:p>
      <w:pPr>
        <w:pStyle w:val="FirstParagraph"/>
      </w:pPr>
      <w:r>
        <w:t xml:space="preserve">The National Library of Qatar exemplifies how Librarians in Doha adapt to modern demands. As a cornerstone of the country's cultural heritage, the library houses over 100,000 Arabic manuscripts and hosts exhibitions that blend traditional Qatari history with contemporary issues. Librarians here are instrumental in digitizing rare collections while ensuring these resources remain accessible to scholars worldwide. Furthermore, they organize workshops on digital literacy for students and professionals, aligning with Qatar's vision of becoming a knowledge-driven economy.</w:t>
      </w:r>
    </w:p>
    <w:bookmarkEnd w:id="25"/>
    <w:bookmarkStart w:id="26" w:name="recommendations"/>
    <w:p>
      <w:pPr>
        <w:pStyle w:val="Heading2"/>
      </w:pPr>
      <w:r>
        <w:t xml:space="preserve">Recommendations</w:t>
      </w:r>
    </w:p>
    <w:p>
      <w:pPr>
        <w:pStyle w:val="FirstParagraph"/>
      </w:pPr>
      <w:r>
        <w:t xml:space="preserve">To enhance the effectiveness of Librarians in Qatar Doha, this thesis recommends increased funding for professional development programs focused on emerging technologies. Additionally, fostering collaboration between Librarians and policymakers could ensure that library services align with national education goals. Investing in community outreach initiatives would also strengthen the social impact of libraries in a multicultural setting.</w:t>
      </w:r>
    </w:p>
    <w:bookmarkEnd w:id="26"/>
    <w:bookmarkStart w:id="27" w:name="conclusion"/>
    <w:p>
      <w:pPr>
        <w:pStyle w:val="Heading2"/>
      </w:pPr>
      <w:r>
        <w:t xml:space="preserve">Conclusion</w:t>
      </w:r>
    </w:p>
    <w:p>
      <w:pPr>
        <w:pStyle w:val="FirstParagraph"/>
      </w:pPr>
      <w:r>
        <w:t xml:space="preserve">In conclusion, this Undergraduate Thesis highlights the indispensable role of Librarians in Qatar Doha as both custodians of knowledge and innovators adapting to a rapidly evolving world. Their work is central to achieving Qatar's educational and cultural objectives, particularly in a city like Doha that embodies the intersection of tradition and progress. As Librarians continue to navigate challenges and seize opportunities, their contributions will remain vital to shaping the future of education in Qatar.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Qatar Doha</dc:title>
  <dc:creator/>
  <dc:language>en</dc:language>
  <cp:keywords/>
  <dcterms:created xsi:type="dcterms:W3CDTF">2026-07-18T07:20:49Z</dcterms:created>
  <dcterms:modified xsi:type="dcterms:W3CDTF">2026-07-18T07:20:49Z</dcterms:modified>
</cp:coreProperties>
</file>

<file path=docProps/custom.xml><?xml version="1.0" encoding="utf-8"?>
<Properties xmlns="http://schemas.openxmlformats.org/officeDocument/2006/custom-properties" xmlns:vt="http://schemas.openxmlformats.org/officeDocument/2006/docPropsVTypes"/>
</file>