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Spain's</w:t>
      </w:r>
      <w:r>
        <w:t xml:space="preserve"> </w:t>
      </w:r>
      <w:r>
        <w:t xml:space="preserve">Valencia</w:t>
      </w:r>
    </w:p>
    <w:p>
      <w:pPr>
        <w:pStyle w:val="FirstParagraph"/>
      </w:pPr>
      <w:r>
        <w:t xml:space="preserve">```html</w:t>
      </w:r>
    </w:p>
    <w:bookmarkStart w:id="26" w:name="X5983e549e5a00957ccb099405d6c80579d05e32"/>
    <w:p>
      <w:pPr>
        <w:pStyle w:val="Heading1"/>
      </w:pPr>
      <w:r>
        <w:t xml:space="preserve">Undergraduate Thesis: The Role of the Librarian in Spain's Valencia</w:t>
      </w:r>
    </w:p>
    <w:bookmarkStart w:id="20" w:name="introduction"/>
    <w:p>
      <w:pPr>
        <w:pStyle w:val="Heading2"/>
      </w:pPr>
      <w:r>
        <w:t xml:space="preserve">Introduction</w:t>
      </w:r>
    </w:p>
    <w:p>
      <w:pPr>
        <w:pStyle w:val="FirstParagraph"/>
      </w:pPr>
      <w:r>
        <w:t xml:space="preserve">In the context of academic and public institutions across Europe, librarians play a pivotal role in facilitating access to knowledge and fostering intellectual growth. This thesis explores the multifaceted responsibilities of librarians within Spain's Valencia region, highlighting their significance in both educational and community settings. As a culturally rich city with historical ties to Mediterranean heritage, Valencia presents unique challenges and opportunities for librarians who must navigate linguistic diversity, technological advancements, and regional cultural preservation.</w:t>
      </w:r>
    </w:p>
    <w:p>
      <w:pPr>
        <w:pStyle w:val="BodyText"/>
      </w:pPr>
      <w:r>
        <w:t xml:space="preserve">The study focuses on how the role of the Librarian in Spain's Valencia aligns with national standards while addressing local needs. It examines the evolving responsibilities of librarians in an era marked by digital transformation, emphasizing their adaptability and commitment to education. By analyzing case studies from Valencia's academic and public libraries, this thesis underscores the critical contribution of Librarians to societal development.</w:t>
      </w:r>
    </w:p>
    <w:bookmarkEnd w:id="20"/>
    <w:bookmarkStart w:id="21" w:name="X24130a35caa0f00d26d27e607314f1e2c8f1a00"/>
    <w:p>
      <w:pPr>
        <w:pStyle w:val="Heading2"/>
      </w:pPr>
      <w:r>
        <w:t xml:space="preserve">The Role of the Librarian in Academic Institutions</w:t>
      </w:r>
    </w:p>
    <w:p>
      <w:pPr>
        <w:pStyle w:val="FirstParagraph"/>
      </w:pPr>
      <w:r>
        <w:t xml:space="preserve">In Valencia, university libraries such as those at the University of Valencia (Universitat de València) serve as hubs for research and academic collaboration. The Librarian in this context is not merely a custodian of books but a facilitator of knowledge dissemination. Their responsibilities include managing digital archives, providing access to specialized resources, and offering guidance on information literacy.</w:t>
      </w:r>
    </w:p>
    <w:p>
      <w:pPr>
        <w:pStyle w:val="BodyText"/>
      </w:pPr>
      <w:r>
        <w:t xml:space="preserve">The Librarian in Spain's Valencia often collaborates with faculty to integrate new technologies into curricula, ensuring students are equipped with digital skills. For instance, the Biblioteca de València has implemented virtual learning modules that align with national educational policies while incorporating regional cultural content. This dual focus on innovation and tradition reflects the broader mission of Librarians in preserving and advancing knowledge.</w:t>
      </w:r>
    </w:p>
    <w:bookmarkEnd w:id="21"/>
    <w:bookmarkStart w:id="22" w:name="librarian-as-a-community-connector"/>
    <w:p>
      <w:pPr>
        <w:pStyle w:val="Heading2"/>
      </w:pPr>
      <w:r>
        <w:t xml:space="preserve">Librarian as a Community Connector</w:t>
      </w:r>
    </w:p>
    <w:p>
      <w:pPr>
        <w:pStyle w:val="FirstParagraph"/>
      </w:pPr>
      <w:r>
        <w:t xml:space="preserve">Beyond academic settings, the Librarian in Spain's Valencia plays a vital role in public libraries, which serve as community centers. These spaces are designed to promote inclusivity and lifelong learning, offering resources for all age groups. The Librarian’s responsibilities here include organizing cultural events, providing language support for immigrants (many of whom speak Valencian or Catalan), and ensuring equitable access to digital tools.</w:t>
      </w:r>
    </w:p>
    <w:p>
      <w:pPr>
        <w:pStyle w:val="BodyText"/>
      </w:pPr>
      <w:r>
        <w:t xml:space="preserve">A case study of the Biblioteca Pública de Castelló de la Plana reveals how Librarians in Valencia address socio-economic disparities. Programs such as free internet access, literacy workshops, and multilingual resource collections exemplify their commitment to fostering social cohesion. The Librarian’s ability to bridge gaps between diverse populations underscores their importance in shaping a connected society.</w:t>
      </w:r>
    </w:p>
    <w:bookmarkEnd w:id="22"/>
    <w:bookmarkStart w:id="23" w:name="challenges-and-adaptations"/>
    <w:p>
      <w:pPr>
        <w:pStyle w:val="Heading2"/>
      </w:pPr>
      <w:r>
        <w:t xml:space="preserve">Challenges and Adaptations</w:t>
      </w:r>
    </w:p>
    <w:p>
      <w:pPr>
        <w:pStyle w:val="FirstParagraph"/>
      </w:pPr>
      <w:r>
        <w:t xml:space="preserve">The role of the Librarian in Spain's Valencia is not without challenges. Funding constraints, exacerbated by Spain’s economic fluctuations, have limited resource acquisition and staff training. Additionally, the rapid shift to digital resources demands continuous professional development for Librarians to remain effective.</w:t>
      </w:r>
    </w:p>
    <w:p>
      <w:pPr>
        <w:numPr>
          <w:ilvl w:val="0"/>
          <w:numId w:val="1001"/>
        </w:numPr>
        <w:pStyle w:val="Compact"/>
      </w:pPr>
      <w:r>
        <w:rPr>
          <w:bCs/>
          <w:b/>
        </w:rPr>
        <w:t xml:space="preserve">Funding Issues:</w:t>
      </w:r>
      <w:r>
        <w:t xml:space="preserve"> </w:t>
      </w:r>
      <w:r>
        <w:t xml:space="preserve">Budget cuts have forced libraries in Valencia to prioritize essential services over expansions.</w:t>
      </w:r>
    </w:p>
    <w:p>
      <w:pPr>
        <w:numPr>
          <w:ilvl w:val="0"/>
          <w:numId w:val="1001"/>
        </w:numPr>
        <w:pStyle w:val="Compact"/>
      </w:pPr>
      <w:r>
        <w:rPr>
          <w:bCs/>
          <w:b/>
        </w:rPr>
        <w:t xml:space="preserve">Digital Transformation:</w:t>
      </w:r>
      <w:r>
        <w:t xml:space="preserve"> </w:t>
      </w:r>
      <w:r>
        <w:t xml:space="preserve">The need for updated technology and digital literacy programs has increased, requiring Librarians to adapt swiftly.</w:t>
      </w:r>
    </w:p>
    <w:p>
      <w:pPr>
        <w:numPr>
          <w:ilvl w:val="0"/>
          <w:numId w:val="1001"/>
        </w:numPr>
        <w:pStyle w:val="Compact"/>
      </w:pPr>
      <w:r>
        <w:rPr>
          <w:bCs/>
          <w:b/>
        </w:rPr>
        <w:t xml:space="preserve">Cultural Preservation:</w:t>
      </w:r>
      <w:r>
        <w:t xml:space="preserve"> </w:t>
      </w:r>
      <w:r>
        <w:t xml:space="preserve">Balancing modernization with the preservation of Valencian heritage is a complex task for Librarians.</w:t>
      </w:r>
    </w:p>
    <w:p>
      <w:pPr>
        <w:pStyle w:val="FirstParagraph"/>
      </w:pPr>
      <w:r>
        <w:t xml:space="preserve">In response, many Librarians in Valencia have partnered with local organizations and universities to secure grants and develop innovative solutions. For example, collaborative projects between libraries and schools have enhanced access to educational materials while promoting the use of Valencian language resources.</w:t>
      </w:r>
    </w:p>
    <w:bookmarkEnd w:id="23"/>
    <w:bookmarkStart w:id="24" w:name="the-future-of-librarianship-in-valencia"/>
    <w:p>
      <w:pPr>
        <w:pStyle w:val="Heading2"/>
      </w:pPr>
      <w:r>
        <w:t xml:space="preserve">The Future of Librarianship in Valencia</w:t>
      </w:r>
    </w:p>
    <w:p>
      <w:pPr>
        <w:pStyle w:val="FirstParagraph"/>
      </w:pPr>
      <w:r>
        <w:t xml:space="preserve">As Spain’s Valencia continues to evolve, the role of the Librarian will likely expand further. Emerging trends such as artificial intelligence and open-access publishing necessitate new skills for Librarians. However, their core mission—facilitating access to knowledge—remains unchanged.</w:t>
      </w:r>
    </w:p>
    <w:p>
      <w:pPr>
        <w:pStyle w:val="BodyText"/>
      </w:pPr>
      <w:r>
        <w:t xml:space="preserve">This thesis argues that investing in professional development for Librarians in Spain's Valencia is crucial to maintaining the region’s intellectual vibrancy. By embracing technology while honoring local culture, Librarians can ensure that libraries remain relevant and transformative institutions.</w:t>
      </w:r>
    </w:p>
    <w:bookmarkEnd w:id="24"/>
    <w:bookmarkStart w:id="25" w:name="conclusion"/>
    <w:p>
      <w:pPr>
        <w:pStyle w:val="Heading2"/>
      </w:pPr>
      <w:r>
        <w:t xml:space="preserve">Conclusion</w:t>
      </w:r>
    </w:p>
    <w:p>
      <w:pPr>
        <w:pStyle w:val="FirstParagraph"/>
      </w:pPr>
      <w:r>
        <w:t xml:space="preserve">In summary, the role of the Librarian in Spain's Valencia is both dynamic and essential. Whether in academic or public settings, they serve as educators, curators of knowledge, and community connectors. As this thesis has shown, their work is deeply intertwined with the cultural and economic landscape of Valencia.</w:t>
      </w:r>
    </w:p>
    <w:p>
      <w:pPr>
        <w:pStyle w:val="BodyText"/>
      </w:pPr>
      <w:r>
        <w:t xml:space="preserve">Future research should explore how global trends impact local practices in Librarianship within Spain’s Valencia. Ultimately, understanding the unique contributions of Librarians in this region is vital for shaping policies that support both education and cultural preservation.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Librarian in Spain's Valencia</dc:title>
  <dc:creator/>
  <dc:language>en</dc:language>
  <cp:keywords/>
  <dcterms:created xsi:type="dcterms:W3CDTF">2026-07-20T06:27:34Z</dcterms:created>
  <dcterms:modified xsi:type="dcterms:W3CDTF">2026-07-20T06:27:34Z</dcterms:modified>
</cp:coreProperties>
</file>

<file path=docProps/custom.xml><?xml version="1.0" encoding="utf-8"?>
<Properties xmlns="http://schemas.openxmlformats.org/officeDocument/2006/custom-properties" xmlns:vt="http://schemas.openxmlformats.org/officeDocument/2006/docPropsVTypes"/>
</file>