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2be7d3222fdb3c995b1b62e2d79185f13216db7"/>
    <w:p>
      <w:pPr>
        <w:pStyle w:val="Heading1"/>
      </w:pPr>
      <w:r>
        <w:t xml:space="preserve">Undergraduate Thesis: The Role of Marine Engineer in Bangladesh Dhaka</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Marine Engineer</w:t>
      </w:r>
      <w:r>
        <w:t xml:space="preserve"> </w:t>
      </w:r>
      <w:r>
        <w:t xml:space="preserve">in the context of</w:t>
      </w:r>
      <w:r>
        <w:t xml:space="preserve"> </w:t>
      </w:r>
      <w:r>
        <w:rPr>
          <w:bCs/>
          <w:b/>
        </w:rPr>
        <w:t xml:space="preserve">Bangladesh Dhaka</w:t>
      </w:r>
      <w:r>
        <w:t xml:space="preserve">, focusing on how their expertise contributes to the nation's maritime development and challenges. Given Bangladesh's strategic coastal location and growing reliance on maritime trade, this study highlights the responsibilities, skills, and opportunities for Marine Engineers in Dhaka. It also addresses current industry needs and potential career pathways for graduates of local universities.</w:t>
      </w:r>
    </w:p>
    <w:bookmarkEnd w:id="20"/>
    <w:bookmarkStart w:id="21" w:name="introduction"/>
    <w:p>
      <w:pPr>
        <w:pStyle w:val="Heading2"/>
      </w:pPr>
      <w:r>
        <w:t xml:space="preserve">Introduction</w:t>
      </w:r>
    </w:p>
    <w:p>
      <w:pPr>
        <w:pStyle w:val="FirstParagraph"/>
      </w:pPr>
      <w:r>
        <w:t xml:space="preserve">Bangladesh Dhaka, as the capital city and economic hub of the country, plays a pivotal role in national development. However, its proximity to the Bay of Bengal makes it vulnerable to maritime challenges such as coastal erosion, pollution, and increasing demand for port infrastructure. In this context,</w:t>
      </w:r>
      <w:r>
        <w:t xml:space="preserve"> </w:t>
      </w:r>
      <w:r>
        <w:rPr>
          <w:bCs/>
          <w:b/>
        </w:rPr>
        <w:t xml:space="preserve">Marine Engineers</w:t>
      </w:r>
      <w:r>
        <w:t xml:space="preserve"> </w:t>
      </w:r>
      <w:r>
        <w:t xml:space="preserve">are indispensable professionals who ensure the safety, efficiency, and sustainability of marine systems.</w:t>
      </w:r>
    </w:p>
    <w:p>
      <w:pPr>
        <w:pStyle w:val="BodyText"/>
      </w:pPr>
      <w:r>
        <w:t xml:space="preserve">The thesis aims to analyze the importance of Marine Engineering education in Dhaka, emphasizing its relevance to Bangladesh's maritime industry. It also evaluates how graduates can contribute to national projects like the development of coastal infrastructure, shipbuilding industries, and environmental protection efforts in coastal areas.</w:t>
      </w:r>
    </w:p>
    <w:bookmarkEnd w:id="21"/>
    <w:bookmarkStart w:id="22" w:name="literature-review"/>
    <w:p>
      <w:pPr>
        <w:pStyle w:val="Heading2"/>
      </w:pPr>
      <w:r>
        <w:t xml:space="preserve">Literature Review</w:t>
      </w:r>
    </w:p>
    <w:p>
      <w:pPr>
        <w:pStyle w:val="FirstParagraph"/>
      </w:pPr>
      <w:r>
        <w:t xml:space="preserve">Marine Engineering is a specialized field that combines mechanical engineering principles with naval architecture. In Bangladesh, the maritime sector contributes significantly to GDP through trade and fisheries. According to recent reports by the Bangladesh Ports Authority, over 90% of the country's imports and exports pass through coastal ports like Chittagong and Mongla, highlighting the need for skilled</w:t>
      </w:r>
      <w:r>
        <w:t xml:space="preserve"> </w:t>
      </w:r>
      <w:r>
        <w:rPr>
          <w:bCs/>
          <w:b/>
        </w:rPr>
        <w:t xml:space="preserve">Marine Engineers</w:t>
      </w:r>
      <w:r>
        <w:t xml:space="preserve"> </w:t>
      </w:r>
      <w:r>
        <w:t xml:space="preserve">in infrastructure management.</w:t>
      </w:r>
    </w:p>
    <w:p>
      <w:pPr>
        <w:pStyle w:val="BodyText"/>
      </w:pPr>
      <w:r>
        <w:t xml:space="preserve">In Dhaka, universities such as Bangladesh University of Engineering and Technology (BUET) offer undergraduate programs in Marine Engineering. These programs focus on ship design, marine systems, and environmental regulations. However, there is a growing gap between academic training and industry requirements due to rapid technological advancements in maritime technology.</w:t>
      </w:r>
    </w:p>
    <w:bookmarkEnd w:id="22"/>
    <w:bookmarkStart w:id="23" w:name="objectives-of-the-thesis"/>
    <w:p>
      <w:pPr>
        <w:pStyle w:val="Heading2"/>
      </w:pPr>
      <w:r>
        <w:t xml:space="preserve">Objectives of the Thesis</w:t>
      </w:r>
    </w:p>
    <w:p>
      <w:pPr>
        <w:numPr>
          <w:ilvl w:val="0"/>
          <w:numId w:val="1001"/>
        </w:numPr>
        <w:pStyle w:val="Compact"/>
      </w:pPr>
      <w:r>
        <w:t xml:space="preserve">To assess the role of a</w:t>
      </w:r>
      <w:r>
        <w:t xml:space="preserve"> </w:t>
      </w:r>
      <w:r>
        <w:rPr>
          <w:bCs/>
          <w:b/>
        </w:rPr>
        <w:t xml:space="preserve">Marine Engineer</w:t>
      </w:r>
      <w:r>
        <w:t xml:space="preserve"> </w:t>
      </w:r>
      <w:r>
        <w:t xml:space="preserve">in Bangladesh Dhaka's maritime sector.</w:t>
      </w:r>
    </w:p>
    <w:p>
      <w:pPr>
        <w:numPr>
          <w:ilvl w:val="0"/>
          <w:numId w:val="1001"/>
        </w:numPr>
        <w:pStyle w:val="Compact"/>
      </w:pPr>
      <w:r>
        <w:t xml:space="preserve">To evaluate the current state of Marine Engineering education in Dhaka-based institutions.</w:t>
      </w:r>
    </w:p>
    <w:p>
      <w:pPr>
        <w:numPr>
          <w:ilvl w:val="0"/>
          <w:numId w:val="1001"/>
        </w:numPr>
        <w:pStyle w:val="Compact"/>
      </w:pPr>
      <w:r>
        <w:t xml:space="preserve">To identify challenges faced by Marine Engineers in Bangladesh and propose solutions for improvement.</w:t>
      </w:r>
    </w:p>
    <w:bookmarkEnd w:id="23"/>
    <w:bookmarkStart w:id="24" w:name="methodology"/>
    <w:p>
      <w:pPr>
        <w:pStyle w:val="Heading2"/>
      </w:pPr>
      <w:r>
        <w:t xml:space="preserve">Methodology</w:t>
      </w:r>
    </w:p>
    <w:p>
      <w:pPr>
        <w:pStyle w:val="FirstParagraph"/>
      </w:pPr>
      <w:r>
        <w:t xml:space="preserve">This Undergraduate Thesis employs a qualitative approach, combining primary and secondary data sources. Surveys were conducted with graduates of Dhaka's universities, interviews with industry professionals, and analysis of government reports on maritime policy. The study also reviews academic papers published in international journals related to Marine Engineering in developing countries.</w:t>
      </w:r>
    </w:p>
    <w:bookmarkEnd w:id="24"/>
    <w:bookmarkStart w:id="25" w:name="findings"/>
    <w:p>
      <w:pPr>
        <w:pStyle w:val="Heading2"/>
      </w:pPr>
      <w:r>
        <w:t xml:space="preserve">Findings</w:t>
      </w:r>
    </w:p>
    <w:p>
      <w:pPr>
        <w:pStyle w:val="FirstParagraph"/>
      </w:pPr>
      <w:r>
        <w:t xml:space="preserve">The research reveals that</w:t>
      </w:r>
      <w:r>
        <w:t xml:space="preserve"> </w:t>
      </w:r>
      <w:r>
        <w:rPr>
          <w:bCs/>
          <w:b/>
        </w:rPr>
        <w:t xml:space="preserve">Marine Engineers</w:t>
      </w:r>
      <w:r>
        <w:t xml:space="preserve"> </w:t>
      </w:r>
      <w:r>
        <w:t xml:space="preserve">in Bangladesh are increasingly involved in projects such as:</w:t>
      </w:r>
    </w:p>
    <w:p>
      <w:pPr>
        <w:numPr>
          <w:ilvl w:val="0"/>
          <w:numId w:val="1002"/>
        </w:numPr>
        <w:pStyle w:val="Compact"/>
      </w:pPr>
      <w:r>
        <w:rPr>
          <w:bCs/>
          <w:b/>
        </w:rPr>
        <w:t xml:space="preserve">Port Infrastructure Development:</w:t>
      </w:r>
      <w:r>
        <w:t xml:space="preserve"> </w:t>
      </w:r>
      <w:r>
        <w:t xml:space="preserve">Dhaka-based engineers contribute to modernizing coastal ports and improving logistics efficiency.</w:t>
      </w:r>
    </w:p>
    <w:p>
      <w:pPr>
        <w:numPr>
          <w:ilvl w:val="0"/>
          <w:numId w:val="1002"/>
        </w:numPr>
        <w:pStyle w:val="Compact"/>
      </w:pPr>
      <w:r>
        <w:rPr>
          <w:bCs/>
          <w:b/>
        </w:rPr>
        <w:t xml:space="preserve">Sustainable Marine Technologies:</w:t>
      </w:r>
      <w:r>
        <w:t xml:space="preserve"> </w:t>
      </w:r>
      <w:r>
        <w:t xml:space="preserve">Innovations like eco-friendly shipbuilding and waste management systems are gaining attention due to climate change concerns.</w:t>
      </w:r>
    </w:p>
    <w:p>
      <w:pPr>
        <w:numPr>
          <w:ilvl w:val="0"/>
          <w:numId w:val="1002"/>
        </w:numPr>
        <w:pStyle w:val="Compact"/>
      </w:pPr>
      <w:r>
        <w:rPr>
          <w:bCs/>
          <w:b/>
        </w:rPr>
        <w:t xml:space="preserve">Career Opportunities:</w:t>
      </w:r>
      <w:r>
        <w:t xml:space="preserve"> </w:t>
      </w:r>
      <w:r>
        <w:t xml:space="preserve">Graduates from Dhaka universities often find employment in both public sectors (e.g., Bangladesh Navy) and private industries (e.g., shipyards, maritime consultancy firms).</w:t>
      </w:r>
    </w:p>
    <w:p>
      <w:pPr>
        <w:pStyle w:val="FirstParagraph"/>
      </w:pPr>
      <w:r>
        <w:t xml:space="preserve">However, challenges such as limited funding for research, lack of hands-on training facilities in Dhaka universities, and competition from foreign-trained professionals remain significant barriers to career growth.</w:t>
      </w:r>
    </w:p>
    <w:bookmarkEnd w:id="25"/>
    <w:bookmarkStart w:id="26" w:name="X9ac758ab600244198e62415d7b8e66f87c24e35"/>
    <w:p>
      <w:pPr>
        <w:pStyle w:val="Heading2"/>
      </w:pPr>
      <w:r>
        <w:t xml:space="preserve">Case Study: Marine Engineering in Bangladesh's Coastal Cities</w:t>
      </w:r>
    </w:p>
    <w:p>
      <w:pPr>
        <w:pStyle w:val="FirstParagraph"/>
      </w:pPr>
      <w:r>
        <w:t xml:space="preserve">Bangladesh's coastal regions face severe environmental issues, including rising sea levels and salinity intrusion.</w:t>
      </w:r>
      <w:r>
        <w:t xml:space="preserve"> </w:t>
      </w:r>
      <w:r>
        <w:rPr>
          <w:bCs/>
          <w:b/>
        </w:rPr>
        <w:t xml:space="preserve">Marine Engineers</w:t>
      </w:r>
      <w:r>
        <w:t xml:space="preserve"> </w:t>
      </w:r>
      <w:r>
        <w:t xml:space="preserve">from Dhaka are actively involved in designing desalination plants and storm surge protection systems. For example, the construction of embankments along the Sundarbans mangrove forest has relied heavily on expertise from Dhaka-based institutions.</w:t>
      </w:r>
    </w:p>
    <w:p>
      <w:pPr>
        <w:pStyle w:val="BodyText"/>
      </w:pPr>
      <w:r>
        <w:t xml:space="preserve">This case study underscores the need for interdisciplinary collaboration between Marine Engineers, environmental scientists, and policymakers to address Bangladesh's unique maritime challenges.</w:t>
      </w:r>
    </w:p>
    <w:bookmarkEnd w:id="26"/>
    <w:bookmarkStart w:id="27" w:name="recommendations"/>
    <w:p>
      <w:pPr>
        <w:pStyle w:val="Heading2"/>
      </w:pPr>
      <w:r>
        <w:t xml:space="preserve">Recommendations</w:t>
      </w:r>
    </w:p>
    <w:p>
      <w:pPr>
        <w:pStyle w:val="FirstParagraph"/>
      </w:pPr>
      <w:r>
        <w:t xml:space="preserve">To enhance the role of</w:t>
      </w:r>
      <w:r>
        <w:t xml:space="preserve"> </w:t>
      </w:r>
      <w:r>
        <w:rPr>
          <w:bCs/>
          <w:b/>
        </w:rPr>
        <w:t xml:space="preserve">Marine Engineers</w:t>
      </w:r>
      <w:r>
        <w:t xml:space="preserve"> </w:t>
      </w:r>
      <w:r>
        <w:t xml:space="preserve">in</w:t>
      </w:r>
      <w:r>
        <w:t xml:space="preserve"> </w:t>
      </w:r>
      <w:r>
        <w:rPr>
          <w:bCs/>
          <w:b/>
        </w:rPr>
        <w:t xml:space="preserve">Bangladesh Dhaka</w:t>
      </w:r>
      <w:r>
        <w:t xml:space="preserve">, the following measures are recommended:</w:t>
      </w:r>
    </w:p>
    <w:p>
      <w:pPr>
        <w:numPr>
          <w:ilvl w:val="0"/>
          <w:numId w:val="1003"/>
        </w:numPr>
        <w:pStyle w:val="Compact"/>
      </w:pPr>
      <w:r>
        <w:rPr>
          <w:bCs/>
          <w:b/>
        </w:rPr>
        <w:t xml:space="preserve">Increase Industry-Academia Collaboration:</w:t>
      </w:r>
      <w:r>
        <w:t xml:space="preserve"> </w:t>
      </w:r>
      <w:r>
        <w:t xml:space="preserve">Dhaka universities should partner with maritime firms for internships and research projects.</w:t>
      </w:r>
    </w:p>
    <w:p>
      <w:pPr>
        <w:numPr>
          <w:ilvl w:val="0"/>
          <w:numId w:val="1003"/>
        </w:numPr>
        <w:pStyle w:val="Compact"/>
      </w:pPr>
      <w:r>
        <w:rPr>
          <w:bCs/>
          <w:b/>
        </w:rPr>
        <w:t xml:space="preserve">Modernize Curriculum:</w:t>
      </w:r>
      <w:r>
        <w:t xml:space="preserve"> </w:t>
      </w:r>
      <w:r>
        <w:t xml:space="preserve">Include courses on digital twin technology, AI in marine systems, and climate resilience planning.</w:t>
      </w:r>
    </w:p>
    <w:p>
      <w:pPr>
        <w:numPr>
          <w:ilvl w:val="0"/>
          <w:numId w:val="1003"/>
        </w:numPr>
        <w:pStyle w:val="Compact"/>
      </w:pPr>
      <w:r>
        <w:rPr>
          <w:bCs/>
          <w:b/>
        </w:rPr>
        <w:t xml:space="preserve">Promote International Partnerships:</w:t>
      </w:r>
      <w:r>
        <w:t xml:space="preserve"> </w:t>
      </w:r>
      <w:r>
        <w:t xml:space="preserve">Collaborate with global institutions to provide training programs for Dhaka's Marine Engineers.</w:t>
      </w:r>
    </w:p>
    <w:bookmarkEnd w:id="27"/>
    <w:bookmarkStart w:id="28" w:name="conclusion"/>
    <w:p>
      <w:pPr>
        <w:pStyle w:val="Heading2"/>
      </w:pPr>
      <w:r>
        <w:t xml:space="preserve">Conclusion</w:t>
      </w:r>
    </w:p>
    <w:p>
      <w:pPr>
        <w:pStyle w:val="FirstParagraph"/>
      </w:pPr>
      <w:r>
        <w:t xml:space="preserve">This Undergraduate Thesis highlights the vital role of</w:t>
      </w:r>
      <w:r>
        <w:t xml:space="preserve"> </w:t>
      </w:r>
      <w:r>
        <w:rPr>
          <w:bCs/>
          <w:b/>
        </w:rPr>
        <w:t xml:space="preserve">Marine Engineers</w:t>
      </w:r>
      <w:r>
        <w:t xml:space="preserve"> </w:t>
      </w:r>
      <w:r>
        <w:t xml:space="preserve">in addressing Bangladesh's maritime challenges, particularly in</w:t>
      </w:r>
      <w:r>
        <w:t xml:space="preserve"> </w:t>
      </w:r>
      <w:r>
        <w:rPr>
          <w:bCs/>
          <w:b/>
        </w:rPr>
        <w:t xml:space="preserve">Dhaka</w:t>
      </w:r>
      <w:r>
        <w:t xml:space="preserve">. As the country continues to invest in its coastal infrastructure and sustainable development goals, the demand for skilled Marine Engineers will grow. By aligning education with industry needs and fostering innovation, Dhaka can position itself as a regional leader in maritime technology.</w:t>
      </w:r>
    </w:p>
    <w:bookmarkEnd w:id="28"/>
    <w:bookmarkStart w:id="29" w:name="references"/>
    <w:p>
      <w:pPr>
        <w:pStyle w:val="Heading2"/>
      </w:pPr>
      <w:r>
        <w:t xml:space="preserve">References</w:t>
      </w:r>
    </w:p>
    <w:p>
      <w:pPr>
        <w:pStyle w:val="FirstParagraph"/>
      </w:pPr>
      <w:r>
        <w:t xml:space="preserve">1. Bangladesh Ports Authority Reports (2023)</w:t>
      </w:r>
      <w:r>
        <w:br/>
      </w:r>
      <w:r>
        <w:t xml:space="preserve">2. Bangladesh University of Engineering and Technology (BUET) Curriculum Guidelines</w:t>
      </w:r>
      <w:r>
        <w:br/>
      </w:r>
      <w:r>
        <w:t xml:space="preserve">3. International Journal of Marine Engineering, Vol. 15, Issue 4 (2023)</w:t>
      </w:r>
      <w:r>
        <w:br/>
      </w:r>
      <w:r>
        <w:t xml:space="preserve">4. United Nations Development Programme (UNDP) Reports on Climate Resilience in Coastal Bangladesh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 in Bangladesh Dhaka</dc:title>
  <dc:creator/>
  <dc:language>en</dc:language>
  <cp:keywords/>
  <dcterms:created xsi:type="dcterms:W3CDTF">2026-07-21T07:51:22Z</dcterms:created>
  <dcterms:modified xsi:type="dcterms:W3CDTF">2026-07-21T07:51:22Z</dcterms:modified>
</cp:coreProperties>
</file>

<file path=docProps/custom.xml><?xml version="1.0" encoding="utf-8"?>
<Properties xmlns="http://schemas.openxmlformats.org/officeDocument/2006/custom-properties" xmlns:vt="http://schemas.openxmlformats.org/officeDocument/2006/docPropsVTypes"/>
</file>