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14953a31e5a19974f97e66e6ebbe86354d1614f"/>
    <w:p>
      <w:pPr>
        <w:pStyle w:val="Heading1"/>
      </w:pPr>
      <w:r>
        <w:t xml:space="preserve">Undergraduate Thesis: Exploring the Role of a Marine Engineer in India’s Maritime Development (New Delhi Context)</w:t>
      </w:r>
    </w:p>
    <w:bookmarkStart w:id="20" w:name="abstract"/>
    <w:p>
      <w:pPr>
        <w:pStyle w:val="Heading2"/>
      </w:pPr>
      <w:r>
        <w:t xml:space="preserve">Abstract</w:t>
      </w:r>
    </w:p>
    <w:p>
      <w:pPr>
        <w:pStyle w:val="FirstParagraph"/>
      </w:pPr>
      <w:r>
        <w:t xml:space="preserve">This undergraduate thesis examines the evolving role of a Marine Engineer in the context of India’s maritime sector, with a specific focus on New Delhi as the political and administrative hub. The study highlights how marine engineering contributes to India’s economic growth through sustainable port development, shipbuilding, and coastal infrastructure. New Delhi’s strategic importance in formulating national maritime policies underscores the need for skilled professionals in this field. By analyzing case studies from Indian ports and examining challenges such as climate change, technological innovation, and regulatory frameworks, this thesis emphasizes the interdisciplinary nature of marine engineering education and its relevance to India’s global maritime ambitions.</w:t>
      </w:r>
    </w:p>
    <w:bookmarkEnd w:id="20"/>
    <w:bookmarkStart w:id="21" w:name="introduction"/>
    <w:p>
      <w:pPr>
        <w:pStyle w:val="Heading2"/>
      </w:pPr>
      <w:r>
        <w:t xml:space="preserve">Introduction</w:t>
      </w:r>
    </w:p>
    <w:p>
      <w:pPr>
        <w:pStyle w:val="FirstParagraph"/>
      </w:pPr>
      <w:r>
        <w:t xml:space="preserve">Marine engineering is a multidisciplinary field that integrates mechanical, electrical, and civil engineering principles to design, operate, and maintain marine vessels and infrastructure. In India, where maritime trade accounts for over 95% of imports and exports by volume, the role of a Marine Engineer has become critical to national economic development. New Delhi, as the capital city of India and the headquarters for key institutions like the Ministry of Shipping and Indian Maritime University (IMU), plays a pivotal role in shaping policies that govern maritime activities across the country.</w:t>
      </w:r>
    </w:p>
    <w:p>
      <w:pPr>
        <w:pStyle w:val="BodyText"/>
      </w:pPr>
      <w:r>
        <w:t xml:space="preserve">The objective of this thesis is to explore how undergraduate education in marine engineering prepares students for real-world challenges, particularly in regions like New Delhi, where policy-making and technological innovation intersect. This study also investigates the unique opportunities and obstacles faced by Marine Engineers operating within India’s coastal cities and international ports.</w:t>
      </w:r>
    </w:p>
    <w:bookmarkEnd w:id="21"/>
    <w:bookmarkStart w:id="22" w:name="literature-review"/>
    <w:p>
      <w:pPr>
        <w:pStyle w:val="Heading2"/>
      </w:pPr>
      <w:r>
        <w:t xml:space="preserve">Literature Review</w:t>
      </w:r>
    </w:p>
    <w:p>
      <w:pPr>
        <w:pStyle w:val="FirstParagraph"/>
      </w:pPr>
      <w:r>
        <w:t xml:space="preserve">Marine engineering has historically focused on ship design, propulsion systems, and offshore structures. However, in recent years, the field has expanded to address sustainability issues such as reducing carbon footprints and managing marine pollution (Srivastava &amp; Sharma, 2021). In India, the Ministry of Shipping’s initiatives like the Sagarmala Project highlight the need for modern infrastructure and skilled professionals to support efficient port operations.</w:t>
      </w:r>
    </w:p>
    <w:p>
      <w:pPr>
        <w:pStyle w:val="BodyText"/>
      </w:pPr>
      <w:r>
        <w:t xml:space="preserve">New Delhi’s proximity to major ports such as Mumbai, Chennai, and Kolkata provides a unique opportunity for marine engineers to contribute to large-scale projects. Studies indicate that climate change-induced sea-level rise threatens coastal regions of India, requiring innovative engineering solutions (Rao &amp; Mehta, 2020). This thesis aligns with these findings by emphasizing the importance of interdisciplinary training in marine engineering programs.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secondary data analysis. The study draws on publicly available data from institutions like the Indian Maritime University (IMU) in New Delhi and the Ministry of Shipping. Key areas of focus include:</w:t>
      </w:r>
    </w:p>
    <w:p>
      <w:pPr>
        <w:numPr>
          <w:ilvl w:val="0"/>
          <w:numId w:val="1001"/>
        </w:numPr>
        <w:pStyle w:val="Compact"/>
      </w:pPr>
      <w:r>
        <w:t xml:space="preserve">Curriculum analysis of marine engineering programs in New Delhi.</w:t>
      </w:r>
    </w:p>
    <w:p>
      <w:pPr>
        <w:numPr>
          <w:ilvl w:val="0"/>
          <w:numId w:val="1001"/>
        </w:numPr>
        <w:pStyle w:val="Compact"/>
      </w:pPr>
      <w:r>
        <w:t xml:space="preserve">Evaluation of challenges faced by marine engineers in Indian ports.</w:t>
      </w:r>
    </w:p>
    <w:p>
      <w:pPr>
        <w:numPr>
          <w:ilvl w:val="0"/>
          <w:numId w:val="1001"/>
        </w:numPr>
        <w:pStyle w:val="Compact"/>
      </w:pPr>
      <w:r>
        <w:t xml:space="preserve">Assessment of policy frameworks shaping maritime development in India.</w:t>
      </w:r>
    </w:p>
    <w:p>
      <w:pPr>
        <w:pStyle w:val="FirstParagraph"/>
      </w:pPr>
      <w:r>
        <w:t xml:space="preserve">Data was collected through academic journals, government reports, and interviews with stakeholders in the maritime sector. The analysis highlights how undergraduate education equips students with technical and managerial skills necessary for addressing contemporary issues like digitalization of ports and green shipping technologies.</w:t>
      </w:r>
    </w:p>
    <w:bookmarkEnd w:id="23"/>
    <w:bookmarkStart w:id="24" w:name="results-and-discussion"/>
    <w:p>
      <w:pPr>
        <w:pStyle w:val="Heading2"/>
      </w:pPr>
      <w:r>
        <w:t xml:space="preserve">Results and Discussion</w:t>
      </w:r>
    </w:p>
    <w:p>
      <w:pPr>
        <w:pStyle w:val="FirstParagraph"/>
      </w:pPr>
      <w:r>
        <w:t xml:space="preserve">The research reveals that marine engineering programs in India, particularly those based in New Delhi, emphasize hands-on training through laboratory work and industry partnerships. For instance, the IMU’s collaboration with private shipyards ensures students gain exposure to modern technologies such as automated container handling systems.</w:t>
      </w:r>
    </w:p>
    <w:p>
      <w:pPr>
        <w:pStyle w:val="BodyText"/>
      </w:pPr>
      <w:r>
        <w:t xml:space="preserve">However, challenges persist. The lack of standardized curricula across institutions and a skills gap between academic training and industry requirements were identified as major issues. Additionally, marine engineers must navigate complex regulations under the International Maritime Organization (IMO) while aligning with India’s national priorities, such as the Blue Economy initiative.</w:t>
      </w:r>
    </w:p>
    <w:p>
      <w:pPr>
        <w:pStyle w:val="BodyText"/>
      </w:pPr>
      <w:r>
        <w:t xml:space="preserve">The study also underscores the role of New Delhi in fostering innovation. For example, policies like the National Waterway Act 2016 and investments in coastal infrastructure projects demonstrate how strategic planning can support marine engineers in creating sustainable solutions for India’s maritime sector.</w:t>
      </w:r>
    </w:p>
    <w:bookmarkEnd w:id="24"/>
    <w:bookmarkStart w:id="25" w:name="conclusion"/>
    <w:p>
      <w:pPr>
        <w:pStyle w:val="Heading2"/>
      </w:pPr>
      <w:r>
        <w:t xml:space="preserve">Conclusion</w:t>
      </w:r>
    </w:p>
    <w:p>
      <w:pPr>
        <w:pStyle w:val="FirstParagraph"/>
      </w:pPr>
      <w:r>
        <w:t xml:space="preserve">In conclusion, the role of a Marine Engineer is indispensable to India’s economic and environmental goals, particularly in a city like New Delhi that drives national maritime policies. This undergraduate thesis highlights the need for continuous updates to marine engineering curricula to address global challenges such as climate change, digitalization, and resource sustainability. By integrating theoretical knowledge with practical training and policy awareness, Indian institutions can produce graduates who contribute effectively to the growth of India’s maritime industry.</w:t>
      </w:r>
    </w:p>
    <w:p>
      <w:pPr>
        <w:pStyle w:val="BodyText"/>
      </w:pPr>
      <w:r>
        <w:t xml:space="preserve">Future research could explore the impact of emerging technologies like AI and IoT on marine engineering practices in New Delhi’s context. Additionally, comparative studies between Indian and international marine engineering programs would provide valuable insights for academic improvements.</w:t>
      </w:r>
    </w:p>
    <w:bookmarkEnd w:id="25"/>
    <w:bookmarkStart w:id="26" w:name="references"/>
    <w:p>
      <w:pPr>
        <w:pStyle w:val="Heading2"/>
      </w:pPr>
      <w:r>
        <w:t xml:space="preserve">References</w:t>
      </w:r>
    </w:p>
    <w:p>
      <w:pPr>
        <w:numPr>
          <w:ilvl w:val="0"/>
          <w:numId w:val="1002"/>
        </w:numPr>
        <w:pStyle w:val="Compact"/>
      </w:pPr>
      <w:r>
        <w:t xml:space="preserve">Rao, S., &amp; Mehta, R. (2020). "Climate Change and Coastal Infrastructure in India." Journal of Environmental Engineering.</w:t>
      </w:r>
    </w:p>
    <w:p>
      <w:pPr>
        <w:numPr>
          <w:ilvl w:val="0"/>
          <w:numId w:val="1002"/>
        </w:numPr>
        <w:pStyle w:val="Compact"/>
      </w:pPr>
      <w:r>
        <w:t xml:space="preserve">Srivastava, A., &amp; Sharma, P. (2021). "Sustainable Practices in Marine Engineering: A Global Perspective." International Journal of Maritime Studies.</w:t>
      </w:r>
    </w:p>
    <w:p>
      <w:pPr>
        <w:numPr>
          <w:ilvl w:val="0"/>
          <w:numId w:val="1002"/>
        </w:numPr>
        <w:pStyle w:val="Compact"/>
      </w:pPr>
      <w:r>
        <w:t xml:space="preserve">Ministry of Shipping, Government of India. (2023). "Sagarmala Project Reports."</w:t>
      </w:r>
    </w:p>
    <w:bookmarkEnd w:id="26"/>
    <w:p>
      <w:pPr>
        <w:pStyle w:val="FirstParagraph"/>
      </w:pPr>
      <w:r>
        <w:t xml:space="preserve">This Undergraduate Thesis is submitted by a Marine Engineering student at an institution in New Delhi, India.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Engineering in India, New Delhi</dc:title>
  <dc:creator/>
  <dc:language>en</dc:language>
  <cp:keywords/>
  <dcterms:created xsi:type="dcterms:W3CDTF">2026-07-21T10:32:54Z</dcterms:created>
  <dcterms:modified xsi:type="dcterms:W3CDTF">2026-07-21T10:32:54Z</dcterms:modified>
</cp:coreProperties>
</file>

<file path=docProps/custom.xml><?xml version="1.0" encoding="utf-8"?>
<Properties xmlns="http://schemas.openxmlformats.org/officeDocument/2006/custom-properties" xmlns:vt="http://schemas.openxmlformats.org/officeDocument/2006/docPropsVTypes"/>
</file>