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4689dc8619977fe0092e8c9694f0da61891b9a1"/>
    <w:p>
      <w:pPr>
        <w:pStyle w:val="Heading1"/>
      </w:pPr>
      <w:r>
        <w:t xml:space="preserve">Undergraduate Thesis on Marine Engineer in Indonesia Jakarta</w:t>
      </w:r>
    </w:p>
    <w:bookmarkStart w:id="20" w:name="abstract"/>
    <w:p>
      <w:pPr>
        <w:pStyle w:val="Heading2"/>
      </w:pPr>
      <w:r>
        <w:t xml:space="preserve">Abstract</w:t>
      </w:r>
    </w:p>
    <w:p>
      <w:pPr>
        <w:pStyle w:val="FirstParagraph"/>
      </w:pPr>
      <w:r>
        <w:t xml:space="preserve">This Undergraduate Thesis explores the role and significance of a Marine Engineer in Indonesia, with a specific focus on Jakarta as the country's maritime and economic hub. The study examines the educational pathways, professional challenges, and opportunities for Marine Engineers in Jakarta. It highlights the critical role of marine engineers in supporting Indonesia's maritime industry, particularly within Jakarta's port infrastructure and coastal development projects. By analyzing current trends in education and industry demands, this thesis aims to provide insights into how Marine Engineers can contribute to Indonesia's sustainable maritime growth while addressing local challenges such as environmental conservation, technological advancement, and workforce readiness. Keywords: Undergraduate Thesis, Marine Engineer, Indonesia Jakarta.</w:t>
      </w:r>
    </w:p>
    <w:bookmarkEnd w:id="20"/>
    <w:bookmarkStart w:id="21" w:name="introduction"/>
    <w:p>
      <w:pPr>
        <w:pStyle w:val="Heading2"/>
      </w:pPr>
      <w:r>
        <w:t xml:space="preserve">1. Introduction</w:t>
      </w:r>
    </w:p>
    <w:p>
      <w:pPr>
        <w:pStyle w:val="FirstParagraph"/>
      </w:pPr>
      <w:r>
        <w:t xml:space="preserve">Indonesia, an archipelagic nation with over 17,000 islands and a vast maritime territory, relies heavily on its coastal and offshore industries for economic stability. As the capital city of Indonesia, Jakarta serves as the center for maritime activities in the region. From managing port operations at Tanjung Priok to supporting offshore oil and gas projects in the Java Sea, Marine Engineers play an indispensable role in ensuring the safety, efficiency, and sustainability of these systems.</w:t>
      </w:r>
    </w:p>
    <w:p>
      <w:pPr>
        <w:pStyle w:val="BodyText"/>
      </w:pPr>
      <w:r>
        <w:t xml:space="preserve">The profession of a Marine Engineer requires specialized knowledge in ship design, naval architecture, marine propulsion systems, and environmental management. In Indonesia Jakarta, where maritime trade constitutes a significant portion of the national economy (approximately 25% according to data from the Ministry of Maritime Affairs), the demand for skilled Marine Engineers has surged. This Undergraduate Thesis delves into how educational institutions in Jakarta are preparing students for this dynamic field, while also addressing industry-specific challenges such as aging infrastructure and climate change impacts on coastal areas.</w:t>
      </w:r>
    </w:p>
    <w:bookmarkEnd w:id="21"/>
    <w:bookmarkStart w:id="22" w:name="X80fb6738e485c1db63d3ae167e7d288212f6fb4"/>
    <w:p>
      <w:pPr>
        <w:pStyle w:val="Heading2"/>
      </w:pPr>
      <w:r>
        <w:t xml:space="preserve">2. Background of Marine Engineering in Indonesia</w:t>
      </w:r>
    </w:p>
    <w:p>
      <w:pPr>
        <w:pStyle w:val="FirstParagraph"/>
      </w:pPr>
      <w:r>
        <w:t xml:space="preserve">The maritime sector is a cornerstone of Indonesia's economy, contributing to trade, energy production, and tourism. However, the nation faces challenges such as port congestion in Jakarta due to increasing cargo volumes and the need for modernization of shipbuilding facilities. Marine Engineers are tasked with solving these issues through innovation in vessel design, maintenance of harbor infrastructure, and integration of renewable energy technologies.</w:t>
      </w:r>
    </w:p>
    <w:p>
      <w:pPr>
        <w:pStyle w:val="BodyText"/>
      </w:pPr>
      <w:r>
        <w:t xml:space="preserve">In Jakarta, institutions like the Indonesian Institute of Sciences (LIPI) and universities such as Institut Teknologi Bandung (ITB) offer programs in Naval Architecture and Marine Engineering. These programs emphasize hands-on training through laboratory work, internships with local maritime companies, and collaborative research projects with international partners. The curriculum often aligns with global standards while addressing Indonesia-specific challenges such as tropical climate adaptation and coastal erosion.</w:t>
      </w:r>
    </w:p>
    <w:bookmarkEnd w:id="22"/>
    <w:bookmarkStart w:id="23" w:name="X69073ab2b07e3b3cf119cb4f3b1c9eb03204920"/>
    <w:p>
      <w:pPr>
        <w:pStyle w:val="Heading2"/>
      </w:pPr>
      <w:r>
        <w:t xml:space="preserve">3. Role of a Marine Engineer in Jakarta's Maritime Industry</w:t>
      </w:r>
    </w:p>
    <w:p>
      <w:pPr>
        <w:pStyle w:val="FirstParagraph"/>
      </w:pPr>
      <w:r>
        <w:t xml:space="preserve">A Marine Engineer in Indonesia Jakarta operates within a multifaceted environment that includes shipping companies, port authorities, and government agencies. Their responsibilities range from designing eco-friendly ship propulsion systems to overseeing the installation of desalination plants at coastal ports. For instance, projects like the revitalization of Jakarta's port facilities require expertise in marine safety regulations and environmental impact assessments.</w:t>
      </w:r>
    </w:p>
    <w:p>
      <w:pPr>
        <w:pStyle w:val="BodyText"/>
      </w:pPr>
      <w:r>
        <w:t xml:space="preserve">One of the most pressing issues in Jakarta is the threat posed by rising sea levels to low-lying areas. Marine Engineers are working alongside urban planners to develop flood-resistant infrastructure and sustainable coastal defenses. This interdisciplinary approach highlights the evolving nature of the profession, which now includes a strong focus on climate resilience and smart port technologies.</w:t>
      </w:r>
    </w:p>
    <w:bookmarkEnd w:id="23"/>
    <w:bookmarkStart w:id="24" w:name="Xfa3a70e44a2eeaf7f54afcc27b8b7c135df5ce3"/>
    <w:p>
      <w:pPr>
        <w:pStyle w:val="Heading2"/>
      </w:pPr>
      <w:r>
        <w:t xml:space="preserve">4. Challenges and Opportunities in Marine Engineering Education</w:t>
      </w:r>
    </w:p>
    <w:p>
      <w:pPr>
        <w:pStyle w:val="FirstParagraph"/>
      </w:pPr>
      <w:r>
        <w:t xml:space="preserve">While Indonesia Jakarta is a hub for maritime innovation, challenges persist in aligning academic programs with industry needs. Many students graduating as Marine Engineers face a gap between theoretical knowledge and practical skills required by employers. For example, the lack of access to state-of-the-art simulation labs hinders training in advanced shipbuilding techniques.</w:t>
      </w:r>
    </w:p>
    <w:p>
      <w:pPr>
        <w:pStyle w:val="BodyText"/>
      </w:pPr>
      <w:r>
        <w:t xml:space="preserve">However, opportunities abound for collaboration between academia and industry. Initiatives such as the Indonesia-Japan Maritime Training Center in Jakarta provide students with exposure to cutting-edge technologies like autonomous ships and AI-driven port logistics systems. Additionally, scholarships from organizations like the Indonesian Navy and private shipping firms encourage young professionals to pursue careers in this field.</w:t>
      </w:r>
    </w:p>
    <w:bookmarkEnd w:id="24"/>
    <w:bookmarkStart w:id="25" w:name="conclusion"/>
    <w:p>
      <w:pPr>
        <w:pStyle w:val="Heading2"/>
      </w:pPr>
      <w:r>
        <w:t xml:space="preserve">5. Conclusion</w:t>
      </w:r>
    </w:p>
    <w:p>
      <w:pPr>
        <w:pStyle w:val="FirstParagraph"/>
      </w:pPr>
      <w:r>
        <w:t xml:space="preserve">In conclusion, the role of a Marine Engineer in Indonesia Jakarta is pivotal to the nation's maritime development and environmental sustainability. This Undergraduate Thesis underscores the importance of strengthening educational frameworks, fostering industry partnerships, and embracing technological advancements to meet future demands. By addressing challenges such as infrastructure modernization and climate adaptation, Marine Engineers can contribute to Indonesia's vision of becoming a leading maritime power in Southeast Asia.</w:t>
      </w:r>
    </w:p>
    <w:p>
      <w:pPr>
        <w:pStyle w:val="BodyText"/>
      </w:pPr>
      <w:r>
        <w:t xml:space="preserve">Keywords: Undergraduate Thesis, Marine Engineer, Indonesia Jakarta.</w:t>
      </w:r>
    </w:p>
    <w:bookmarkEnd w:id="25"/>
    <w:bookmarkStart w:id="26" w:name="references"/>
    <w:p>
      <w:pPr>
        <w:pStyle w:val="Heading2"/>
      </w:pPr>
      <w:r>
        <w:t xml:space="preserve">References</w:t>
      </w:r>
    </w:p>
    <w:p>
      <w:pPr>
        <w:numPr>
          <w:ilvl w:val="0"/>
          <w:numId w:val="1001"/>
        </w:numPr>
        <w:pStyle w:val="Compact"/>
      </w:pPr>
      <w:r>
        <w:t xml:space="preserve">Ministry of Maritime Affairs and Fisheries (Indonesia). (2023). National Maritime Development Strategy 2030.</w:t>
      </w:r>
    </w:p>
    <w:p>
      <w:pPr>
        <w:numPr>
          <w:ilvl w:val="0"/>
          <w:numId w:val="1001"/>
        </w:numPr>
        <w:pStyle w:val="Compact"/>
      </w:pPr>
      <w:r>
        <w:t xml:space="preserve">Budianto, A. (2019). Sustainable Port Management in Jakarta: A Case Study on Tanjung Priok.</w:t>
      </w:r>
    </w:p>
    <w:p>
      <w:pPr>
        <w:numPr>
          <w:ilvl w:val="0"/>
          <w:numId w:val="1001"/>
        </w:numPr>
        <w:pStyle w:val="Compact"/>
      </w:pPr>
      <w:r>
        <w:t xml:space="preserve">International Chamber of Shipping. (2021). Global Trends in Marine Engineering Education.</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Indonesia Jakarta</dc:title>
  <dc:creator/>
  <dc:language>en</dc:language>
  <cp:keywords/>
  <dcterms:created xsi:type="dcterms:W3CDTF">2026-07-21T09:50:42Z</dcterms:created>
  <dcterms:modified xsi:type="dcterms:W3CDTF">2026-07-21T09:50:42Z</dcterms:modified>
</cp:coreProperties>
</file>

<file path=docProps/custom.xml><?xml version="1.0" encoding="utf-8"?>
<Properties xmlns="http://schemas.openxmlformats.org/officeDocument/2006/custom-properties" xmlns:vt="http://schemas.openxmlformats.org/officeDocument/2006/docPropsVTypes"/>
</file>