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44377342db464c37227d579cfdb3d2d1ef94ffb"/>
    <w:p>
      <w:pPr>
        <w:pStyle w:val="Heading1"/>
      </w:pPr>
      <w:r>
        <w:t xml:space="preserve">Undergraduate Thesis: The Role of a Marine Engineer in Sustainable Maritime Innovation - A Focus on Italy, Milan</w:t>
      </w:r>
    </w:p>
    <w:bookmarkStart w:id="20" w:name="introduction"/>
    <w:p>
      <w:pPr>
        <w:pStyle w:val="Heading2"/>
      </w:pPr>
      <w:r>
        <w:t xml:space="preserve">Introduction</w:t>
      </w:r>
    </w:p>
    <w:p>
      <w:pPr>
        <w:pStyle w:val="FirstParagraph"/>
      </w:pPr>
      <w:r>
        <w:t xml:space="preserve">This Undergraduate Thesis explores the critical role of a</w:t>
      </w:r>
      <w:r>
        <w:t xml:space="preserve"> </w:t>
      </w:r>
      <w:r>
        <w:rPr>
          <w:bCs/>
          <w:b/>
        </w:rPr>
        <w:t xml:space="preserve">Marine Engineer</w:t>
      </w:r>
      <w:r>
        <w:t xml:space="preserve"> </w:t>
      </w:r>
      <w:r>
        <w:t xml:space="preserve">in advancing sustainable maritime technologies, with a specific focus on the academic and industrial context of</w:t>
      </w:r>
      <w:r>
        <w:t xml:space="preserve"> </w:t>
      </w:r>
      <w:r>
        <w:rPr>
          <w:bCs/>
          <w:b/>
        </w:rPr>
        <w:t xml:space="preserve">Milan, Italy</w:t>
      </w:r>
      <w:r>
        <w:t xml:space="preserve">. As one of Europe’s leading hubs for engineering innovation and design, Milan offers unique opportunities for Marine Engineers to bridge traditional maritime practices with cutting-edge technological advancements. This thesis aims to analyze the intersection of academic education, industry demand, and environmental sustainability within the field of Marine Engineering in Milan.</w:t>
      </w:r>
    </w:p>
    <w:bookmarkEnd w:id="20"/>
    <w:bookmarkStart w:id="21" w:name="Xb6b05d5a7239d0b152749b91779f47639c56426"/>
    <w:p>
      <w:pPr>
        <w:pStyle w:val="Heading2"/>
      </w:pPr>
      <w:r>
        <w:t xml:space="preserve">Historical Context: Marine Engineering in Italy</w:t>
      </w:r>
    </w:p>
    <w:p>
      <w:pPr>
        <w:pStyle w:val="FirstParagraph"/>
      </w:pPr>
      <w:r>
        <w:t xml:space="preserve">Italy has a long-standing maritime tradition, from ancient Roman shipbuilding to modern-day cruise ship manufacturing. The country’s coastal regions have historically driven maritime innovation, but cities like Milan—though inland—have played a pivotal role in engineering education and industrial research. Milan’s Polytechnic University (Politecnico di Milano) is renowned for its contributions to mechanical and environmental engineering, making it a natural center for Marine Engineering studies.</w:t>
      </w:r>
    </w:p>
    <w:p>
      <w:pPr>
        <w:pStyle w:val="BodyText"/>
      </w:pPr>
      <w:r>
        <w:t xml:space="preserve">The thesis examines how the academic programs at institutions like Politecnico di Milano prepare students to meet the evolving needs of the maritime industry, particularly in sustainability and automation. Milan’s strategic location as a transportation and logistics hub also positions it to address challenges in port infrastructure and green energy solutions for marine applications.</w:t>
      </w:r>
    </w:p>
    <w:bookmarkEnd w:id="21"/>
    <w:bookmarkStart w:id="22" w:name="the-modern-role-of-a-marine-engineer"/>
    <w:p>
      <w:pPr>
        <w:pStyle w:val="Heading2"/>
      </w:pPr>
      <w:r>
        <w:t xml:space="preserve">The Modern Role of a Marine Engineer</w:t>
      </w:r>
    </w:p>
    <w:p>
      <w:pPr>
        <w:pStyle w:val="FirstParagraph"/>
      </w:pPr>
      <w:r>
        <w:t xml:space="preserve">A</w:t>
      </w:r>
      <w:r>
        <w:t xml:space="preserve"> </w:t>
      </w:r>
      <w:r>
        <w:rPr>
          <w:bCs/>
          <w:b/>
        </w:rPr>
        <w:t xml:space="preserve">Marine Engineer</w:t>
      </w:r>
      <w:r>
        <w:t xml:space="preserve"> </w:t>
      </w:r>
      <w:r>
        <w:t xml:space="preserve">today is not only responsible for designing, building, and maintaining ships but also for integrating renewable energy systems, optimizing fuel efficiency, and ensuring compliance with international environmental regulations such as the International Maritime Organization (IMO) 2020 sulfur cap. The thesis investigates how Milan-based engineers contribute to these goals through interdisciplinary research in materials science, artificial intelligence for predictive maintenance, and sustainable propulsion systems.</w:t>
      </w:r>
    </w:p>
    <w:p>
      <w:pPr>
        <w:pStyle w:val="BodyText"/>
      </w:pPr>
      <w:r>
        <w:t xml:space="preserve">Cases from Italian companies like Fincantieri—Italy’s largest shipbuilder—and collaborations with Milanese tech firms highlight the practical applications of academic research. For instance, the development of hybrid-electric engines for cruise ships in Venice or wind-assisted propulsion systems tested in Genoa reflects innovations that could be further advanced by Milan’s engineering community.</w:t>
      </w:r>
    </w:p>
    <w:bookmarkEnd w:id="22"/>
    <w:bookmarkStart w:id="23" w:name="X58269392911d0fb79a73bb2fea3e9f393df4fff"/>
    <w:p>
      <w:pPr>
        <w:pStyle w:val="Heading2"/>
      </w:pPr>
      <w:r>
        <w:t xml:space="preserve">Academic Programs in Marine Engineering at Politecnico di Milano</w:t>
      </w:r>
    </w:p>
    <w:p>
      <w:pPr>
        <w:pStyle w:val="FirstParagraph"/>
      </w:pPr>
      <w:r>
        <w:t xml:space="preserve">The thesis analyzes the curriculum of Politecnico di Milano’s Bachelor of Science program in Mechanical Engineering, which includes specialized modules on maritime systems and energy conversion. Students engage with projects such as designing offshore wind turbines or simulating ship hydrodynamics using computational tools. These programs are tailored to meet industry demands in Italy and globally, emphasizing the need for Marine Engineers who can address climate change mitigation through maritime innovation.</w:t>
      </w:r>
    </w:p>
    <w:p>
      <w:pPr>
        <w:pStyle w:val="BodyText"/>
      </w:pPr>
      <w:r>
        <w:t xml:space="preserve">Additionally, Milan’s academic institutions collaborate with organizations like the European Maritime Safety Agency (EMSA) and local port authorities to ensure graduates are equipped with skills in digital twin technology, autonomous vessel navigation, and carbon-neutral shipping solutions. Such partnerships are critical for aligning educational outcomes with real-world challenges faced by Marine Engineers in Italy.</w:t>
      </w:r>
    </w:p>
    <w:bookmarkEnd w:id="23"/>
    <w:bookmarkStart w:id="24" w:name="X4eaa64af3cd52599267162218ffa23a4214cb18"/>
    <w:p>
      <w:pPr>
        <w:pStyle w:val="Heading2"/>
      </w:pPr>
      <w:r>
        <w:t xml:space="preserve">Case Study: Milan’s Contribution to Sustainable Marine Technology</w:t>
      </w:r>
    </w:p>
    <w:p>
      <w:pPr>
        <w:pStyle w:val="FirstParagraph"/>
      </w:pPr>
      <w:r>
        <w:t xml:space="preserve">A detailed case study in this Undergraduate Thesis focuses on the development of a solar-powered desalination unit prototype by a team of Politecnico di Milano students. The project aimed to provide clean water for small coastal communities while reducing reliance on fossil fuels. This example illustrates how Milan’s engineers are addressing global sustainability goals through localized solutions.</w:t>
      </w:r>
    </w:p>
    <w:p>
      <w:pPr>
        <w:pStyle w:val="BodyText"/>
      </w:pPr>
      <w:r>
        <w:t xml:space="preserve">The study also highlights the role of Milan-based startups in the maritime sector, such as those developing AI-driven navigation systems or biodegradable ship coatings. These innovations underscore the city’s growing influence as a center for Marine Engineering research and entrepreneurship, even without direct access to marine environments.</w:t>
      </w:r>
    </w:p>
    <w:bookmarkEnd w:id="24"/>
    <w:bookmarkStart w:id="25" w:name="X814093f3c8d363d6960fd8900242b10e3e01039"/>
    <w:p>
      <w:pPr>
        <w:pStyle w:val="Heading2"/>
      </w:pPr>
      <w:r>
        <w:t xml:space="preserve">Challenges and Opportunities in Italy’s Maritime Sector</w:t>
      </w:r>
    </w:p>
    <w:p>
      <w:pPr>
        <w:pStyle w:val="FirstParagraph"/>
      </w:pPr>
      <w:r>
        <w:t xml:space="preserve">Despite its strengths, Italy faces challenges in modernizing its maritime sector, including aging port infrastructure and competition from Asian shipbuilders. For Marine Engineers in Milan, these challenges present opportunities to innovate through automation, digitalization, and green technologies. The thesis argues that Milan’s engineering education system must continue emphasizing interdisciplinary skills to prepare graduates for these evolving demands.</w:t>
      </w:r>
    </w:p>
    <w:p>
      <w:pPr>
        <w:pStyle w:val="BodyText"/>
      </w:pPr>
      <w:r>
        <w:t xml:space="preserve">Furthermore, the integration of European Union (EU) funding programs like Horizon Europe offers potential for collaborative projects between Milanese institutions and Mediterranean maritime nations. This could position Italy as a leader in sustainable shipbuilding and marine environmental protection.</w:t>
      </w:r>
    </w:p>
    <w:bookmarkEnd w:id="25"/>
    <w:bookmarkStart w:id="26" w:name="conclusion"/>
    <w:p>
      <w:pPr>
        <w:pStyle w:val="Heading2"/>
      </w:pPr>
      <w:r>
        <w:t xml:space="preserve">Conclusion</w:t>
      </w:r>
    </w:p>
    <w:p>
      <w:pPr>
        <w:pStyle w:val="FirstParagraph"/>
      </w:pPr>
      <w:r>
        <w:t xml:space="preserve">This Undergraduate Thesis underscores the vital role of</w:t>
      </w:r>
      <w:r>
        <w:t xml:space="preserve"> </w:t>
      </w:r>
      <w:r>
        <w:rPr>
          <w:bCs/>
          <w:b/>
        </w:rPr>
        <w:t xml:space="preserve">Marine Engineers</w:t>
      </w:r>
      <w:r>
        <w:t xml:space="preserve"> </w:t>
      </w:r>
      <w:r>
        <w:t xml:space="preserve">in shaping the future of sustainable maritime industries, with</w:t>
      </w:r>
      <w:r>
        <w:t xml:space="preserve"> </w:t>
      </w:r>
      <w:r>
        <w:rPr>
          <w:bCs/>
          <w:b/>
        </w:rPr>
        <w:t xml:space="preserve">Milan, Italy</w:t>
      </w:r>
      <w:r>
        <w:t xml:space="preserve">, serving as a dynamic center for academic excellence and technological innovation. By leveraging its engineering expertise, Milan can contribute to global efforts to decarbonize shipping and protect marine ecosystems. For students pursuing a career as Marine Engineers in Italy, this thesis provides insights into the interplay between education, industry collaboration, and environmental stewardship—a triad essential for success in the field.</w:t>
      </w:r>
    </w:p>
    <w:p>
      <w:pPr>
        <w:pStyle w:val="BodyText"/>
      </w:pPr>
      <w:r>
        <w:rPr>
          <w:bCs/>
          <w:b/>
        </w:rPr>
        <w:t xml:space="preserve">Keywords:</w:t>
      </w:r>
      <w:r>
        <w:t xml:space="preserve"> </w:t>
      </w:r>
      <w:r>
        <w:t xml:space="preserve">Undergraduate Thesis, Marine Engineer, Italy Milan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Marine Engineering in Italy Milan</dc:title>
  <dc:creator/>
  <dc:language>en</dc:language>
  <cp:keywords/>
  <dcterms:created xsi:type="dcterms:W3CDTF">2026-09-27T04:54:07Z</dcterms:created>
  <dcterms:modified xsi:type="dcterms:W3CDTF">2026-09-27T04:54:07Z</dcterms:modified>
</cp:coreProperties>
</file>

<file path=docProps/custom.xml><?xml version="1.0" encoding="utf-8"?>
<Properties xmlns="http://schemas.openxmlformats.org/officeDocument/2006/custom-properties" xmlns:vt="http://schemas.openxmlformats.org/officeDocument/2006/docPropsVTypes"/>
</file>