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9a6b6986bdf79aca3a51ffb3996ad696622a2ad"/>
    <w:p>
      <w:pPr>
        <w:pStyle w:val="Heading1"/>
      </w:pPr>
      <w:r>
        <w:t xml:space="preserve">Undergraduate Thesis on Marine Engineering: Innovations and Challenges in the Port of Naples, Italy</w:t>
      </w:r>
    </w:p>
    <w:bookmarkStart w:id="20" w:name="abstract"/>
    <w:p>
      <w:pPr>
        <w:pStyle w:val="Heading2"/>
      </w:pPr>
      <w:r>
        <w:t xml:space="preserve">Abstract</w:t>
      </w:r>
    </w:p>
    <w:p>
      <w:pPr>
        <w:pStyle w:val="FirstParagraph"/>
      </w:pPr>
      <w:r>
        <w:t xml:space="preserve">This undergraduate thesis explores the role of a marine engineer within the maritime industry, with a specific focus on the strategic importance of Naples, Italy. As one of Europe's premier port cities, Naples presents unique opportunities and challenges for marine engineers. This work examines the technological advancements in shipbuilding, environmental sustainability practices, and infrastructure development required to support maritime logistics in Southern Italy. It also highlights the educational pathways available at institutions like the University of Naples Federico II and how they prepare students to address local and global demands in marine engineering.</w:t>
      </w:r>
    </w:p>
    <w:bookmarkEnd w:id="20"/>
    <w:bookmarkStart w:id="21" w:name="introduction"/>
    <w:p>
      <w:pPr>
        <w:pStyle w:val="Heading2"/>
      </w:pPr>
      <w:r>
        <w:t xml:space="preserve">Introduction</w:t>
      </w:r>
    </w:p>
    <w:p>
      <w:pPr>
        <w:pStyle w:val="FirstParagraph"/>
      </w:pPr>
      <w:r>
        <w:t xml:space="preserve">The field of Marine Engineering is a cornerstone of global trade, innovation, and environmental stewardship. In Italy, where maritime heritage is deeply intertwined with national identity, the role of a marine engineer extends beyond technical expertise to include cultural and regional responsibilities. Naples, located on the Bay of Naples—a critical hub for Mediterranean trade—offers a dynamic environment for studying marine engineering. This thesis investigates how marine engineers in Naples contribute to sustainable port operations, technological innovation, and coastal preservation while navigating challenges such as climate change, urbanization, and regulatory compliance.</w:t>
      </w:r>
    </w:p>
    <w:bookmarkEnd w:id="21"/>
    <w:bookmarkStart w:id="22" w:name="context-of-marine-engineering-in-italy"/>
    <w:p>
      <w:pPr>
        <w:pStyle w:val="Heading2"/>
      </w:pPr>
      <w:r>
        <w:t xml:space="preserve">Context of Marine Engineering in Italy</w:t>
      </w:r>
    </w:p>
    <w:p>
      <w:pPr>
        <w:pStyle w:val="FirstParagraph"/>
      </w:pPr>
      <w:r>
        <w:t xml:space="preserve">Italy’s maritime industry is a vital component of its economy, with ports like Naples serving as gateways for international trade. The Port of Naples alone handles millions of tons of cargo annually, underscoring the need for skilled marine engineers to maintain and expand infrastructure. The Italian government has prioritized investments in green technologies and digitalization to modernize maritime systems, aligning with European Union directives on sustainability. For a marine engineer in Italy, this means integrating advanced engineering principles with environmental policies to ensure long-term viability of coastal economies.</w:t>
      </w:r>
    </w:p>
    <w:bookmarkEnd w:id="22"/>
    <w:bookmarkStart w:id="23" w:name="Xd0058f1e903184a8623498c499dae54449fa072"/>
    <w:p>
      <w:pPr>
        <w:pStyle w:val="Heading2"/>
      </w:pPr>
      <w:r>
        <w:t xml:space="preserve">Marine Engineering in Naples: A Case Study</w:t>
      </w:r>
    </w:p>
    <w:p>
      <w:pPr>
        <w:pStyle w:val="FirstParagraph"/>
      </w:pPr>
      <w:r>
        <w:t xml:space="preserve">Naples, with its strategic location between the Tyrrhenian Sea and the Apennine Mountains, presents distinct challenges for marine engineers. The city’s port must accommodate large vessels while minimizing ecological disruption to sensitive areas like Mount Vesuvius and the surrounding coastline. Recent projects, such as the expansion of container terminals and upgrades to dredging systems, highlight how marine engineers in Naples balance operational efficiency with environmental protection. Additionally, the integration of renewable energy sources—such as solar panels on port facilities and wind turbines along coastal regions—demonstrates a commitment to reducing carbon footprints.</w:t>
      </w:r>
    </w:p>
    <w:bookmarkEnd w:id="23"/>
    <w:bookmarkStart w:id="24" w:name="Xb97519b6773adf5c4c876e418ea25730cb12711"/>
    <w:p>
      <w:pPr>
        <w:pStyle w:val="Heading2"/>
      </w:pPr>
      <w:r>
        <w:t xml:space="preserve">Education and Training for Marine Engineers in Italy</w:t>
      </w:r>
    </w:p>
    <w:p>
      <w:pPr>
        <w:pStyle w:val="FirstParagraph"/>
      </w:pPr>
      <w:r>
        <w:t xml:space="preserve">Becoming a marine engineer in Italy requires rigorous academic preparation. Institutions like the University of Naples Federico II offer specialized programs that combine theoretical knowledge with hands-on experience. Students studying marine engineering are exposed to courses on naval architecture, thermodynamics, and maritime law, alongside practical training at local shipyards and ports. This education equips graduates to address both technical and regulatory challenges unique to Italian waters, including adherence to strict EU safety standards.</w:t>
      </w:r>
    </w:p>
    <w:bookmarkEnd w:id="24"/>
    <w:bookmarkStart w:id="25" w:name="X21194fbf07b5b5b48ffc30dd18df076d21938b8"/>
    <w:p>
      <w:pPr>
        <w:pStyle w:val="Heading2"/>
      </w:pPr>
      <w:r>
        <w:t xml:space="preserve">Technological Innovations in Marine Engineering</w:t>
      </w:r>
    </w:p>
    <w:p>
      <w:pPr>
        <w:pStyle w:val="FirstParagraph"/>
      </w:pPr>
      <w:r>
        <w:t xml:space="preserve">The modern marine engineer must be adept at leveraging cutting-edge technologies. In Naples, innovations such as autonomous cargo handling systems, AI-driven port management software, and eco-friendly ship propulsion methods are reshaping the industry. For example, the use of LNG (liquefied natural gas) as a fuel alternative in ships operating from Naples reduces sulfur oxide emissions, aligning with international environmental goals. Marine engineers in this region play a pivotal role in adopting and adapting such technologies to local conditions.</w:t>
      </w:r>
    </w:p>
    <w:bookmarkEnd w:id="25"/>
    <w:bookmarkStart w:id="26" w:name="Xd9726f462706ecd67e9c1ae2be91495551a7fb8"/>
    <w:p>
      <w:pPr>
        <w:pStyle w:val="Heading2"/>
      </w:pPr>
      <w:r>
        <w:t xml:space="preserve">Environmental Sustainability and Coastal Protection</w:t>
      </w:r>
    </w:p>
    <w:p>
      <w:pPr>
        <w:pStyle w:val="FirstParagraph"/>
      </w:pPr>
      <w:r>
        <w:t xml:space="preserve">Naples’ coastal zones face threats from rising sea levels, erosion, and pollution. Marine engineers are tasked with designing resilient infrastructure that mitigates these risks while supporting economic growth. Projects like the restoration of coastal wetlands and the installation of breakwaters to prevent shoreline degradation exemplify the intersection of engineering and environmental science. In this context, a marine engineer in Naples must prioritize solutions that protect both natural ecosystems and human settlements.</w:t>
      </w:r>
    </w:p>
    <w:bookmarkEnd w:id="26"/>
    <w:bookmarkStart w:id="27" w:name="X072fdb35b845c229c648cffa865122afdaa5466"/>
    <w:p>
      <w:pPr>
        <w:pStyle w:val="Heading2"/>
      </w:pPr>
      <w:r>
        <w:t xml:space="preserve">Challenges Facing Marine Engineers in Naples</w:t>
      </w:r>
    </w:p>
    <w:p>
      <w:pPr>
        <w:pStyle w:val="FirstParagraph"/>
      </w:pPr>
      <w:r>
        <w:t xml:space="preserve">Despite its potential, the field of marine engineering in Naples is not without challenges. The region’s vulnerability to climate change necessitates continuous adaptation of infrastructure. Additionally, the need for interdisciplinary collaboration—working with urban planners, environmental scientists, and policymakers—requires strong communication skills. Marine engineers must also navigate complex regulatory frameworks that vary between local and EU authorities.</w:t>
      </w:r>
    </w:p>
    <w:bookmarkEnd w:id="27"/>
    <w:bookmarkStart w:id="28" w:name="conclusion"/>
    <w:p>
      <w:pPr>
        <w:pStyle w:val="Heading2"/>
      </w:pPr>
      <w:r>
        <w:t xml:space="preserve">Conclusion</w:t>
      </w:r>
    </w:p>
    <w:p>
      <w:pPr>
        <w:pStyle w:val="FirstParagraph"/>
      </w:pPr>
      <w:r>
        <w:t xml:space="preserve">This undergraduate thesis underscores the critical role of marine engineering in shaping the future of Naples as a maritime hub. By addressing challenges through innovation, sustainability, and education, marine engineers in Italy are poised to lead the industry into a more resilient and environmentally conscious era. For students pursuing this field in Naples, understanding regional dynamics alongside global trends will be essential to advancing their careers and contributing to Italy’s maritime legacy.</w:t>
      </w:r>
    </w:p>
    <w:bookmarkEnd w:id="28"/>
    <w:bookmarkStart w:id="29" w:name="references"/>
    <w:p>
      <w:pPr>
        <w:pStyle w:val="Heading2"/>
      </w:pPr>
      <w:r>
        <w:t xml:space="preserve">References</w:t>
      </w:r>
    </w:p>
    <w:p>
      <w:pPr>
        <w:numPr>
          <w:ilvl w:val="0"/>
          <w:numId w:val="1001"/>
        </w:numPr>
        <w:pStyle w:val="Compact"/>
      </w:pPr>
      <w:r>
        <w:t xml:space="preserve">Italian Ministry of Infrastructure. "National Maritime Strategy for 2030." Rome, 2021.</w:t>
      </w:r>
    </w:p>
    <w:p>
      <w:pPr>
        <w:numPr>
          <w:ilvl w:val="0"/>
          <w:numId w:val="1001"/>
        </w:numPr>
        <w:pStyle w:val="Compact"/>
      </w:pPr>
      <w:r>
        <w:t xml:space="preserve">University of Naples Federico II. "Bachelor’s Program in Marine Engineering." Available at: www.unina.it/marineengineering.</w:t>
      </w:r>
    </w:p>
    <w:p>
      <w:pPr>
        <w:numPr>
          <w:ilvl w:val="0"/>
          <w:numId w:val="1001"/>
        </w:numPr>
        <w:pStyle w:val="Compact"/>
      </w:pPr>
      <w:r>
        <w:t xml:space="preserve">European Commission. "Green Ports Initiative: Guidelines for Sustainable Maritime Operations." Brussels,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Italy Naples</dc:title>
  <dc:creator/>
  <dc:language>en</dc:language>
  <cp:keywords/>
  <dcterms:created xsi:type="dcterms:W3CDTF">2026-07-22T22:46:23Z</dcterms:created>
  <dcterms:modified xsi:type="dcterms:W3CDTF">2026-07-22T22:46:23Z</dcterms:modified>
</cp:coreProperties>
</file>

<file path=docProps/custom.xml><?xml version="1.0" encoding="utf-8"?>
<Properties xmlns="http://schemas.openxmlformats.org/officeDocument/2006/custom-properties" xmlns:vt="http://schemas.openxmlformats.org/officeDocument/2006/docPropsVTypes"/>
</file>