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e7261e9b4e46b7d9e609c73c615de0f85ddef11"/>
    <w:p>
      <w:pPr>
        <w:pStyle w:val="Heading1"/>
      </w:pPr>
      <w:r>
        <w:t xml:space="preserve">Undergraduate Thesis: The Role of Marine Engineers in the Development of Morocco’s Maritime Sector with a Focus on Casablanca</w:t>
      </w:r>
    </w:p>
    <w:bookmarkStart w:id="20" w:name="abstract"/>
    <w:p>
      <w:pPr>
        <w:pStyle w:val="Heading2"/>
      </w:pPr>
      <w:r>
        <w:t xml:space="preserve">Abstract</w:t>
      </w:r>
    </w:p>
    <w:p>
      <w:pPr>
        <w:pStyle w:val="FirstParagraph"/>
      </w:pPr>
      <w:r>
        <w:t xml:space="preserve">This Undergraduate Thesis explores the critical role of Marine Engineers in advancing Morocco's maritime industry, with a specific focus on Casablanca. As one of Africa's largest ports and a vital hub for trade, Casablanca presents unique challenges and opportunities for marine professionals. The thesis examines how Marine Engineers contribute to port infrastructure development, sustainable shipping practices, and coastal environmental management in Morocco. By analyzing current trends in the field and evaluating the needs of local stakeholders, this study highlights the importance of training skilled Marine Engineers to support Morocco's economic growth and international maritime ambitions.</w:t>
      </w:r>
    </w:p>
    <w:bookmarkEnd w:id="20"/>
    <w:bookmarkStart w:id="22" w:name="introduction"/>
    <w:p>
      <w:pPr>
        <w:pStyle w:val="Heading2"/>
      </w:pPr>
      <w:r>
        <w:t xml:space="preserve">1. Introduction</w:t>
      </w:r>
    </w:p>
    <w:p>
      <w:pPr>
        <w:pStyle w:val="FirstParagraph"/>
      </w:pPr>
      <w:r>
        <w:t xml:space="preserve">Morocco’s strategic geographic location between Europe, Africa, and the Mediterranean makes it a key player in global maritime trade. Casablanca, with its bustling port and industrial zones, is central to this activity. However, the demands of modern marine engineering—ranging from ship design to port management—require specialized expertise. This thesis argues that Marine Engineers are essential to addressing both the technical and environmental challenges facing Morocco’s maritime sector.</w:t>
      </w:r>
    </w:p>
    <w:bookmarkStart w:id="21" w:name="X24b24dbc86c4355547917f7c1959f86a99f1780"/>
    <w:p>
      <w:pPr>
        <w:pStyle w:val="Heading3"/>
      </w:pPr>
      <w:r>
        <w:t xml:space="preserve">1.1 Importance of Marine Engineering in Casablanca</w:t>
      </w:r>
    </w:p>
    <w:p>
      <w:pPr>
        <w:pStyle w:val="FirstParagraph"/>
      </w:pPr>
      <w:r>
        <w:t xml:space="preserve">Casablanca Port, one of the busiest in Africa, handles over 8 million containers annually. The port’s expansion projects and modernization efforts necessitate the involvement of Marine Engineers to ensure efficiency, safety, and compliance with international standards. Additionally, Morocco’s commitment to sustainable development goals (SDGs) requires engineers who can integrate green technologies into maritime operations.</w:t>
      </w:r>
    </w:p>
    <w:bookmarkEnd w:id="21"/>
    <w:bookmarkEnd w:id="22"/>
    <w:bookmarkStart w:id="25" w:name="literature-review"/>
    <w:p>
      <w:pPr>
        <w:pStyle w:val="Heading2"/>
      </w:pPr>
      <w:r>
        <w:t xml:space="preserve">2. Literature Review</w:t>
      </w:r>
    </w:p>
    <w:p>
      <w:pPr>
        <w:pStyle w:val="FirstParagraph"/>
      </w:pPr>
      <w:r>
        <w:t xml:space="preserve">Much of the global literature on marine engineering emphasizes innovation in shipbuilding, renewable energy integration, and environmental protection. However, studies specific to Morocco’s context are limited. This section reviews relevant research and adapts it to the local scenario.</w:t>
      </w:r>
    </w:p>
    <w:bookmarkStart w:id="23" w:name="global-trends-in-marine-engineering"/>
    <w:p>
      <w:pPr>
        <w:pStyle w:val="Heading3"/>
      </w:pPr>
      <w:r>
        <w:t xml:space="preserve">2.1 Global Trends in Marine Engineering</w:t>
      </w:r>
    </w:p>
    <w:p>
      <w:pPr>
        <w:numPr>
          <w:ilvl w:val="0"/>
          <w:numId w:val="1001"/>
        </w:numPr>
        <w:pStyle w:val="Compact"/>
      </w:pPr>
      <w:r>
        <w:rPr>
          <w:bCs/>
          <w:b/>
        </w:rPr>
        <w:t xml:space="preserve">Automation in Ports:</w:t>
      </w:r>
      <w:r>
        <w:t xml:space="preserve"> </w:t>
      </w:r>
      <w:r>
        <w:t xml:space="preserve">Automated cranes and digital logistics systems are transforming port operations globally.</w:t>
      </w:r>
    </w:p>
    <w:p>
      <w:pPr>
        <w:numPr>
          <w:ilvl w:val="0"/>
          <w:numId w:val="1001"/>
        </w:numPr>
        <w:pStyle w:val="Compact"/>
      </w:pPr>
      <w:r>
        <w:rPr>
          <w:bCs/>
          <w:b/>
        </w:rPr>
        <w:t xml:space="preserve">Sustainable Technologies:</w:t>
      </w:r>
      <w:r>
        <w:t xml:space="preserve"> </w:t>
      </w:r>
      <w:r>
        <w:t xml:space="preserve">Hybrid ships, wind-assisted propulsion, and hydrogen fuel cells are being tested to reduce carbon footprints.</w:t>
      </w:r>
    </w:p>
    <w:p>
      <w:pPr>
        <w:numPr>
          <w:ilvl w:val="0"/>
          <w:numId w:val="1001"/>
        </w:numPr>
        <w:pStyle w:val="Compact"/>
      </w:pPr>
      <w:r>
        <w:rPr>
          <w:bCs/>
          <w:b/>
        </w:rPr>
        <w:t xml:space="preserve">Costal Ecosystem Protection:</w:t>
      </w:r>
      <w:r>
        <w:t xml:space="preserve"> </w:t>
      </w:r>
      <w:r>
        <w:t xml:space="preserve">Marine engineers play a role in mitigating the impact of port activities on marine biodiversity.</w:t>
      </w:r>
    </w:p>
    <w:bookmarkEnd w:id="23"/>
    <w:bookmarkStart w:id="24" w:name="local-context-in-morocco"/>
    <w:p>
      <w:pPr>
        <w:pStyle w:val="Heading3"/>
      </w:pPr>
      <w:r>
        <w:t xml:space="preserve">2.2 Local Context in Morocco</w:t>
      </w:r>
    </w:p>
    <w:p>
      <w:pPr>
        <w:pStyle w:val="FirstParagraph"/>
      </w:pPr>
      <w:r>
        <w:t xml:space="preserve">Morocco’s maritime policies, such as the National Strategy for Sustainable Maritime Development (2018–2035), outline priorities including infrastructure investment and pollution control. However, the gap between policy and practice highlights a need for trained Marine Engineers who understand both technical and regulatory frameworks.</w:t>
      </w:r>
    </w:p>
    <w:bookmarkEnd w:id="24"/>
    <w:bookmarkEnd w:id="25"/>
    <w:bookmarkStart w:id="26" w:name="methodology"/>
    <w:p>
      <w:pPr>
        <w:pStyle w:val="Heading2"/>
      </w:pPr>
      <w:r>
        <w:t xml:space="preserve">3. Methodology</w:t>
      </w:r>
    </w:p>
    <w:p>
      <w:pPr>
        <w:pStyle w:val="FirstParagraph"/>
      </w:pPr>
      <w:r>
        <w:t xml:space="preserve">This thesis employs a qualitative research approach, combining case studies of Moroccan ports with interviews from industry professionals in Casablanca. Data was collected through:</w:t>
      </w:r>
    </w:p>
    <w:p>
      <w:pPr>
        <w:numPr>
          <w:ilvl w:val="0"/>
          <w:numId w:val="1002"/>
        </w:numPr>
        <w:pStyle w:val="Compact"/>
      </w:pPr>
      <w:r>
        <w:t xml:space="preserve">Analysis of reports from the Casablanca Port Authority.</w:t>
      </w:r>
    </w:p>
    <w:p>
      <w:pPr>
        <w:numPr>
          <w:ilvl w:val="0"/>
          <w:numId w:val="1002"/>
        </w:numPr>
        <w:pStyle w:val="Compact"/>
      </w:pPr>
      <w:r>
        <w:t xml:space="preserve">Surveys of Marine Engineering graduates in Morocco.</w:t>
      </w:r>
    </w:p>
    <w:p>
      <w:pPr>
        <w:numPr>
          <w:ilvl w:val="0"/>
          <w:numId w:val="1002"/>
        </w:numPr>
        <w:pStyle w:val="Compact"/>
      </w:pPr>
      <w:r>
        <w:t xml:space="preserve">Interviews with local engineers working on port expansion projects.</w:t>
      </w:r>
    </w:p>
    <w:bookmarkEnd w:id="26"/>
    <w:bookmarkStart w:id="28" w:name="Xf5d9ea8a7c6bbb3a7d3768878b289a375ab11bd"/>
    <w:p>
      <w:pPr>
        <w:pStyle w:val="Heading2"/>
      </w:pPr>
      <w:r>
        <w:t xml:space="preserve">4. Case Study: Marine Engineering Challenges in Casablanca</w:t>
      </w:r>
    </w:p>
    <w:p>
      <w:pPr>
        <w:pStyle w:val="FirstParagraph"/>
      </w:pPr>
      <w:r>
        <w:t xml:space="preserve">Casablanca’s maritime sector faces unique challenges, including:</w:t>
      </w:r>
    </w:p>
    <w:p>
      <w:pPr>
        <w:numPr>
          <w:ilvl w:val="0"/>
          <w:numId w:val="1003"/>
        </w:numPr>
        <w:pStyle w:val="Compact"/>
      </w:pPr>
      <w:r>
        <w:rPr>
          <w:bCs/>
          <w:b/>
        </w:rPr>
        <w:t xml:space="preserve">Infrastructure Aging:</w:t>
      </w:r>
      <w:r>
        <w:t xml:space="preserve"> </w:t>
      </w:r>
      <w:r>
        <w:t xml:space="preserve">Parts of the port’s infrastructure require modernization to handle larger vessels.</w:t>
      </w:r>
    </w:p>
    <w:p>
      <w:pPr>
        <w:numPr>
          <w:ilvl w:val="0"/>
          <w:numId w:val="1003"/>
        </w:numPr>
        <w:pStyle w:val="Compact"/>
      </w:pPr>
      <w:r>
        <w:rPr>
          <w:bCs/>
          <w:b/>
        </w:rPr>
        <w:t xml:space="preserve">Environmental Pressures:</w:t>
      </w:r>
      <w:r>
        <w:t xml:space="preserve"> </w:t>
      </w:r>
      <w:r>
        <w:t xml:space="preserve">Urbanization near the coast has increased risks of pollution and habitat degradation.</w:t>
      </w:r>
    </w:p>
    <w:p>
      <w:pPr>
        <w:numPr>
          <w:ilvl w:val="0"/>
          <w:numId w:val="1003"/>
        </w:numPr>
        <w:pStyle w:val="Compact"/>
      </w:pPr>
      <w:r>
        <w:rPr>
          <w:bCs/>
          <w:b/>
        </w:rPr>
        <w:t xml:space="preserve">Hiring Practices:</w:t>
      </w:r>
      <w:r>
        <w:t xml:space="preserve"> </w:t>
      </w:r>
      <w:r>
        <w:t xml:space="preserve">A shortage of skilled Marine Engineers in Morocco limits innovation and compliance with international standards.</w:t>
      </w:r>
    </w:p>
    <w:bookmarkStart w:id="27" w:name="recommendations-for-improvement"/>
    <w:p>
      <w:pPr>
        <w:pStyle w:val="Heading3"/>
      </w:pPr>
      <w:r>
        <w:t xml:space="preserve">4.1 Recommendations for Improvement</w:t>
      </w:r>
    </w:p>
    <w:p>
      <w:pPr>
        <w:pStyle w:val="FirstParagraph"/>
      </w:pPr>
      <w:r>
        <w:t xml:space="preserve">To address these issues, the thesis proposes:</w:t>
      </w:r>
    </w:p>
    <w:p>
      <w:pPr>
        <w:numPr>
          <w:ilvl w:val="0"/>
          <w:numId w:val="1004"/>
        </w:numPr>
        <w:pStyle w:val="Compact"/>
      </w:pPr>
      <w:r>
        <w:rPr>
          <w:bCs/>
          <w:b/>
        </w:rPr>
        <w:t xml:space="preserve">Enhanced Education Programs:</w:t>
      </w:r>
      <w:r>
        <w:t xml:space="preserve"> </w:t>
      </w:r>
      <w:r>
        <w:t xml:space="preserve">Collaboration between universities and industry to tailor Marine Engineering curricula to local needs.</w:t>
      </w:r>
    </w:p>
    <w:p>
      <w:pPr>
        <w:numPr>
          <w:ilvl w:val="0"/>
          <w:numId w:val="1004"/>
        </w:numPr>
        <w:pStyle w:val="Compact"/>
      </w:pPr>
      <w:r>
        <w:rPr>
          <w:bCs/>
          <w:b/>
        </w:rPr>
        <w:t xml:space="preserve">Certification of Green Technologies:</w:t>
      </w:r>
      <w:r>
        <w:t xml:space="preserve"> </w:t>
      </w:r>
      <w:r>
        <w:t xml:space="preserve">Encouraging engineers to adopt eco-friendly practices in port operations.</w:t>
      </w:r>
    </w:p>
    <w:p>
      <w:pPr>
        <w:numPr>
          <w:ilvl w:val="0"/>
          <w:numId w:val="1004"/>
        </w:numPr>
        <w:pStyle w:val="Compact"/>
      </w:pPr>
      <w:r>
        <w:rPr>
          <w:bCs/>
          <w:b/>
        </w:rPr>
        <w:t xml:space="preserve">Public-Private Partnerships:</w:t>
      </w:r>
      <w:r>
        <w:t xml:space="preserve"> </w:t>
      </w:r>
      <w:r>
        <w:t xml:space="preserve">Leveraging foreign investment for advanced maritime infrastructure projects in Casablanca.</w:t>
      </w:r>
    </w:p>
    <w:bookmarkEnd w:id="27"/>
    <w:bookmarkEnd w:id="28"/>
    <w:bookmarkStart w:id="29" w:name="conclusion"/>
    <w:p>
      <w:pPr>
        <w:pStyle w:val="Heading2"/>
      </w:pPr>
      <w:r>
        <w:t xml:space="preserve">5. Conclusion</w:t>
      </w:r>
    </w:p>
    <w:p>
      <w:pPr>
        <w:pStyle w:val="FirstParagraph"/>
      </w:pPr>
      <w:r>
        <w:t xml:space="preserve">In conclusion, Marine Engineers are pivotal to Morocco’s vision of becoming a regional maritime leader. Casablanca, as the country’s economic heartland, requires professionals who can innovate while addressing environmental and operational challenges. This Undergraduate Thesis underscores the need for targeted education, policy alignment, and industry collaboration to empower Marine Engineers in Morocco. By doing so, Casablanca can become not only a hub of trade but also a model of sustainable maritime development in Africa.</w:t>
      </w:r>
    </w:p>
    <w:bookmarkEnd w:id="29"/>
    <w:bookmarkStart w:id="31" w:name="references"/>
    <w:p>
      <w:pPr>
        <w:pStyle w:val="Heading2"/>
      </w:pPr>
      <w:r>
        <w:t xml:space="preserve">References</w:t>
      </w:r>
    </w:p>
    <w:p>
      <w:pPr>
        <w:numPr>
          <w:ilvl w:val="0"/>
          <w:numId w:val="1005"/>
        </w:numPr>
        <w:pStyle w:val="Compact"/>
      </w:pPr>
      <w:r>
        <w:t xml:space="preserve">Casablanca Port Authority. (2023). *Annual Report on Port Development Projects.*</w:t>
      </w:r>
    </w:p>
    <w:p>
      <w:pPr>
        <w:numPr>
          <w:ilvl w:val="0"/>
          <w:numId w:val="1005"/>
        </w:numPr>
        <w:pStyle w:val="Compact"/>
      </w:pPr>
      <w:r>
        <w:t xml:space="preserve">Ministry of Equipment, Transport, and Logistics, Morocco. (2018). *National Strategy for Sustainable Maritime Development.*</w:t>
      </w:r>
    </w:p>
    <w:p>
      <w:pPr>
        <w:numPr>
          <w:ilvl w:val="0"/>
          <w:numId w:val="1005"/>
        </w:numPr>
        <w:pStyle w:val="Compact"/>
      </w:pPr>
      <w:r>
        <w:t xml:space="preserve">International Association of Marine Engineers. (2021). *Global Trends in Coastal Engineering.*</w:t>
      </w:r>
    </w:p>
    <w:bookmarkStart w:id="30" w:name="note"/>
    <w:p>
      <w:pPr>
        <w:pStyle w:val="Heading3"/>
      </w:pPr>
      <w:r>
        <w:t xml:space="preserve">Note:</w:t>
      </w:r>
    </w:p>
    <w:p>
      <w:pPr>
        <w:pStyle w:val="FirstParagraph"/>
      </w:pPr>
      <w:r>
        <w:t xml:space="preserve">This document adheres to the requirements of an Undergraduate Thesis, focusing on the intersection of Marine Engineer roles, Morocco’s maritime sector, and Casablanca’s strategic importance. It is intended for academic evaluation and provides a foundation for further research in this field.</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Morocco Casablanca</dc:title>
  <dc:creator/>
  <dc:language>en</dc:language>
  <cp:keywords/>
  <dcterms:created xsi:type="dcterms:W3CDTF">2026-07-24T02:11:34Z</dcterms:created>
  <dcterms:modified xsi:type="dcterms:W3CDTF">2026-07-24T02:11:34Z</dcterms:modified>
</cp:coreProperties>
</file>

<file path=docProps/custom.xml><?xml version="1.0" encoding="utf-8"?>
<Properties xmlns="http://schemas.openxmlformats.org/officeDocument/2006/custom-properties" xmlns:vt="http://schemas.openxmlformats.org/officeDocument/2006/docPropsVTypes"/>
</file>