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35cd531f0ec68d902d6ff6d79a74becaae78320"/>
    <w:p>
      <w:pPr>
        <w:pStyle w:val="Heading1"/>
      </w:pPr>
      <w:r>
        <w:t xml:space="preserve">Undergraduate Thesis on Marine Engineering in the Context of Nepal Kathmandu</w:t>
      </w:r>
    </w:p>
    <w:bookmarkStart w:id="20" w:name="abstract"/>
    <w:p>
      <w:pPr>
        <w:pStyle w:val="Heading2"/>
      </w:pPr>
      <w:r>
        <w:t xml:space="preserve">Abstract</w:t>
      </w:r>
    </w:p>
    <w:p>
      <w:pPr>
        <w:pStyle w:val="FirstParagraph"/>
      </w:pPr>
      <w:r>
        <w:t xml:space="preserve">This Undergraduate Thesis explores the role and relevance of a Marine Engineer within the framework of Nepal's geographical and socio-economic landscape, with a focus on Kathmandu as a central hub for education, research, and policy development. Despite being a landlocked country, Nepal's proximity to major maritime trade routes and its growing participation in regional economic initiatives necessitate an understanding of marine engineering principles. This document outlines the theoretical foundations of marine engineering, analyzes challenges specific to Nepal Kathmandu, and proposes strategies for integrating marine engineering education into the national curriculum.</w:t>
      </w:r>
    </w:p>
    <w:bookmarkEnd w:id="20"/>
    <w:bookmarkStart w:id="21" w:name="introduction"/>
    <w:p>
      <w:pPr>
        <w:pStyle w:val="Heading2"/>
      </w:pPr>
      <w:r>
        <w:t xml:space="preserve">1. Introduction</w:t>
      </w:r>
    </w:p>
    <w:p>
      <w:pPr>
        <w:pStyle w:val="FirstParagraph"/>
      </w:pPr>
      <w:r>
        <w:t xml:space="preserve">The role of a Marine Engineer is pivotal in designing, maintaining, and operating vessels and maritime infrastructure. While Nepal is not a coastal nation, its strategic location in South Asia connects it to India's ports (e.g., Kolkata, Mumbai) and the broader Indo-Pacific trade network. This thesis argues that the study of marine engineering is essential for Nepal Kathmandu to prepare for future economic opportunities tied to maritime logistics, coastal management in neighboring countries, and sustainable development goals. The document aims to bridge the gap between theoretical knowledge of marine engineering and its practical application in a landlocked but globally connected context.</w:t>
      </w:r>
    </w:p>
    <w:bookmarkEnd w:id="21"/>
    <w:bookmarkStart w:id="22" w:name="background-on-marine-engineering"/>
    <w:p>
      <w:pPr>
        <w:pStyle w:val="Heading2"/>
      </w:pPr>
      <w:r>
        <w:t xml:space="preserve">2. Background on Marine Engineering</w:t>
      </w:r>
    </w:p>
    <w:p>
      <w:pPr>
        <w:pStyle w:val="FirstParagraph"/>
      </w:pPr>
      <w:r>
        <w:t xml:space="preserve">Marine engineering encompasses the design, construction, and operation of ships, submarines, offshore structures, and related systems. It integrates disciplines such as mechanical engineering, electrical engineering, and environmental science to ensure safety, efficiency, and sustainability in maritime environments. Key areas include propulsion systems (e.g., diesel engines), hull design (hydrodynamics), navigation technologies (GPS/sonar), and environmental compliance with international regulations like the MARPOL Convention.</w:t>
      </w:r>
    </w:p>
    <w:p>
      <w:pPr>
        <w:pStyle w:val="BodyText"/>
      </w:pPr>
      <w:r>
        <w:t xml:space="preserve">In Nepal Kathmandu, where access to coastal regions is limited, marine engineering education must focus on indirect applications—such as port infrastructure development in neighboring countries, inland waterway transportation systems (e.g., river transport in the Koshi and Gandak rivers), and disaster risk reduction strategies for flood-prone areas. This thesis emphasizes how Marine Engineers can contribute to Nepal's sustainable growth through innovative solutions tailored to its unique challenges.</w:t>
      </w:r>
    </w:p>
    <w:bookmarkEnd w:id="22"/>
    <w:bookmarkStart w:id="23" w:name="scope-of-the-study"/>
    <w:p>
      <w:pPr>
        <w:pStyle w:val="Heading2"/>
      </w:pPr>
      <w:r>
        <w:t xml:space="preserve">3. Scope of the Study</w:t>
      </w:r>
    </w:p>
    <w:p>
      <w:pPr>
        <w:pStyle w:val="FirstParagraph"/>
      </w:pPr>
      <w:r>
        <w:t xml:space="preserve">This Undergraduate Thesis examines three key aspects:</w:t>
      </w:r>
    </w:p>
    <w:p>
      <w:pPr>
        <w:numPr>
          <w:ilvl w:val="0"/>
          <w:numId w:val="1001"/>
        </w:numPr>
        <w:pStyle w:val="Compact"/>
      </w:pPr>
      <w:r>
        <w:rPr>
          <w:bCs/>
          <w:b/>
        </w:rPr>
        <w:t xml:space="preserve">Educational Framework for Marine Engineering in Nepal Kathmandu</w:t>
      </w:r>
      <w:r>
        <w:t xml:space="preserve">: An analysis of existing technical institutions (e.g., Institute of Engineering, Tribhuvan University) and their ability to offer marine engineering programs.</w:t>
      </w:r>
    </w:p>
    <w:p>
      <w:pPr>
        <w:numPr>
          <w:ilvl w:val="0"/>
          <w:numId w:val="1001"/>
        </w:numPr>
        <w:pStyle w:val="Compact"/>
      </w:pPr>
      <w:r>
        <w:rPr>
          <w:bCs/>
          <w:b/>
        </w:rPr>
        <w:t xml:space="preserve">Challenges in Implementing Marine Engineering Education</w:t>
      </w:r>
      <w:r>
        <w:t xml:space="preserve">: Resource constraints, lack of specialized laboratories, and limited industry partnerships in Kathmandu.</w:t>
      </w:r>
    </w:p>
    <w:p>
      <w:pPr>
        <w:numPr>
          <w:ilvl w:val="0"/>
          <w:numId w:val="1001"/>
        </w:numPr>
        <w:pStyle w:val="Compact"/>
      </w:pPr>
      <w:r>
        <w:rPr>
          <w:bCs/>
          <w:b/>
        </w:rPr>
        <w:t xml:space="preserve">Opportunities for Collaboration</w:t>
      </w:r>
      <w:r>
        <w:t xml:space="preserve">: Potential alliances with Indian maritime academies, international organizations (e.g., IMO), and private sector stakeholders to enhance training programs.</w:t>
      </w:r>
    </w:p>
    <w:bookmarkEnd w:id="23"/>
    <w:bookmarkStart w:id="24" w:name="challenges-specific-to-nepal-kathmandu"/>
    <w:p>
      <w:pPr>
        <w:pStyle w:val="Heading2"/>
      </w:pPr>
      <w:r>
        <w:t xml:space="preserve">4. Challenges Specific to Nepal Kathmandu</w:t>
      </w:r>
    </w:p>
    <w:p>
      <w:pPr>
        <w:pStyle w:val="FirstParagraph"/>
      </w:pPr>
      <w:r>
        <w:t xml:space="preserve">The absence of a coastline in Nepal poses unique challenges for marine engineering education and practice. For instance:</w:t>
      </w:r>
    </w:p>
    <w:p>
      <w:pPr>
        <w:numPr>
          <w:ilvl w:val="0"/>
          <w:numId w:val="1002"/>
        </w:numPr>
        <w:pStyle w:val="Compact"/>
      </w:pPr>
      <w:r>
        <w:rPr>
          <w:bCs/>
          <w:b/>
        </w:rPr>
        <w:t xml:space="preserve">Limited Practical Exposure</w:t>
      </w:r>
      <w:r>
        <w:t xml:space="preserve">: Students in Kathmandu lack direct access to ships, ports, or offshore facilities, which are crucial for hands-on learning.</w:t>
      </w:r>
    </w:p>
    <w:p>
      <w:pPr>
        <w:numPr>
          <w:ilvl w:val="0"/>
          <w:numId w:val="1002"/>
        </w:numPr>
        <w:pStyle w:val="Compact"/>
      </w:pPr>
      <w:r>
        <w:rPr>
          <w:bCs/>
          <w:b/>
        </w:rPr>
        <w:t xml:space="preserve">Curriculum Gaps</w:t>
      </w:r>
      <w:r>
        <w:t xml:space="preserve">: Existing technical programs in Nepal often prioritize civil and mechanical engineering over specialized marine disciplines.</w:t>
      </w:r>
    </w:p>
    <w:p>
      <w:pPr>
        <w:numPr>
          <w:ilvl w:val="0"/>
          <w:numId w:val="1002"/>
        </w:numPr>
        <w:pStyle w:val="Compact"/>
      </w:pPr>
      <w:r>
        <w:rPr>
          <w:bCs/>
          <w:b/>
        </w:rPr>
        <w:t xml:space="preserve">Industry Relevance</w:t>
      </w:r>
      <w:r>
        <w:t xml:space="preserve">: Few local industries require marine engineers, leading to a mismatch between academic training and job market demands.</w:t>
      </w:r>
    </w:p>
    <w:p>
      <w:pPr>
        <w:pStyle w:val="FirstParagraph"/>
      </w:pPr>
      <w:r>
        <w:t xml:space="preserve">However, these challenges also present opportunities. For example, Marine Engineers in Kathmandu could focus on designing inland waterway systems or advising on disaster mitigation for Nepal's riverine regions.</w:t>
      </w:r>
    </w:p>
    <w:bookmarkEnd w:id="24"/>
    <w:bookmarkStart w:id="25" w:name="case-study-inland-waterways-of-nepal"/>
    <w:p>
      <w:pPr>
        <w:pStyle w:val="Heading2"/>
      </w:pPr>
      <w:r>
        <w:t xml:space="preserve">5. Case Study: Inland Waterways of Nepal</w:t>
      </w:r>
    </w:p>
    <w:p>
      <w:pPr>
        <w:pStyle w:val="FirstParagraph"/>
      </w:pPr>
      <w:r>
        <w:t xml:space="preserve">Nepal's rivers—such as the Koshi, Gandak, and Mahanadi—are critical for transportation and agriculture. A Marine Engineer in Kathmandu could contribute by:</w:t>
      </w:r>
    </w:p>
    <w:p>
      <w:pPr>
        <w:numPr>
          <w:ilvl w:val="0"/>
          <w:numId w:val="1003"/>
        </w:numPr>
        <w:pStyle w:val="Compact"/>
      </w:pPr>
      <w:r>
        <w:t xml:space="preserve">Designing efficient river dredging systems to reduce siltation.</w:t>
      </w:r>
    </w:p>
    <w:p>
      <w:pPr>
        <w:numPr>
          <w:ilvl w:val="0"/>
          <w:numId w:val="1003"/>
        </w:numPr>
        <w:pStyle w:val="Compact"/>
      </w:pPr>
      <w:r>
        <w:t xml:space="preserve">Developing low-cost boats for local transport networks.</w:t>
      </w:r>
    </w:p>
    <w:p>
      <w:pPr>
        <w:numPr>
          <w:ilvl w:val="0"/>
          <w:numId w:val="1003"/>
        </w:numPr>
        <w:pStyle w:val="Compact"/>
      </w:pPr>
      <w:r>
        <w:t xml:space="preserve">Promoting sustainable fishing practices through hydrodynamic studies of river ecosystems.</w:t>
      </w:r>
    </w:p>
    <w:p>
      <w:pPr>
        <w:pStyle w:val="FirstParagraph"/>
      </w:pPr>
      <w:r>
        <w:t xml:space="preserve">This case study highlights how marine engineering principles, though traditionally tied to oceans, can be adapted to Nepal's inland water bodies.</w:t>
      </w:r>
    </w:p>
    <w:bookmarkEnd w:id="25"/>
    <w:bookmarkStart w:id="26" w:name="recommendations-for-future-development"/>
    <w:p>
      <w:pPr>
        <w:pStyle w:val="Heading2"/>
      </w:pPr>
      <w:r>
        <w:t xml:space="preserve">6. Recommendations for Future Development</w:t>
      </w:r>
    </w:p>
    <w:p>
      <w:pPr>
        <w:pStyle w:val="FirstParagraph"/>
      </w:pPr>
      <w:r>
        <w:t xml:space="preserve">To address the gaps identified in this Undergraduate Thesis, the following strategies are recommended:</w:t>
      </w:r>
    </w:p>
    <w:p>
      <w:pPr>
        <w:numPr>
          <w:ilvl w:val="0"/>
          <w:numId w:val="1004"/>
        </w:numPr>
        <w:pStyle w:val="Compact"/>
      </w:pPr>
      <w:r>
        <w:rPr>
          <w:bCs/>
          <w:b/>
        </w:rPr>
        <w:t xml:space="preserve">Establish a Marine Engineering Department at Kathmandu-based Institutions</w:t>
      </w:r>
      <w:r>
        <w:t xml:space="preserve">: Collaborate with international maritime universities (e.g., Indian Maritime University) to create tailored degree programs.</w:t>
      </w:r>
    </w:p>
    <w:p>
      <w:pPr>
        <w:numPr>
          <w:ilvl w:val="0"/>
          <w:numId w:val="1004"/>
        </w:numPr>
        <w:pStyle w:val="Compact"/>
      </w:pPr>
      <w:r>
        <w:rPr>
          <w:bCs/>
          <w:b/>
        </w:rPr>
        <w:t xml:space="preserve">Develop Virtual Labs and Simulations</w:t>
      </w:r>
      <w:r>
        <w:t xml:space="preserve">: Use digital tools like CAD software and 3D modeling to simulate ship design or port operations.</w:t>
      </w:r>
    </w:p>
    <w:p>
      <w:pPr>
        <w:numPr>
          <w:ilvl w:val="0"/>
          <w:numId w:val="1004"/>
        </w:numPr>
        <w:pStyle w:val="Compact"/>
      </w:pPr>
      <w:r>
        <w:rPr>
          <w:bCs/>
          <w:b/>
        </w:rPr>
        <w:t xml:space="preserve">Encourage Industry Partnerships</w:t>
      </w:r>
      <w:r>
        <w:t xml:space="preserve">: Partner with Nepalese and Indian companies involved in river transport, hydropower, or coastal construction.</w:t>
      </w:r>
    </w:p>
    <w:p>
      <w:pPr>
        <w:numPr>
          <w:ilvl w:val="0"/>
          <w:numId w:val="1004"/>
        </w:numPr>
        <w:pStyle w:val="Compact"/>
      </w:pPr>
      <w:r>
        <w:rPr>
          <w:bCs/>
          <w:b/>
        </w:rPr>
        <w:t xml:space="preserve">Promote Research on Riverine Engineering</w:t>
      </w:r>
      <w:r>
        <w:t xml:space="preserve">: Allocate funding for studies on flood management, sediment control, and ecological restoration in Nepal's rivers.</w:t>
      </w:r>
    </w:p>
    <w:bookmarkEnd w:id="26"/>
    <w:bookmarkStart w:id="27" w:name="conclusion"/>
    <w:p>
      <w:pPr>
        <w:pStyle w:val="Heading2"/>
      </w:pPr>
      <w:r>
        <w:t xml:space="preserve">7. Conclusion</w:t>
      </w:r>
    </w:p>
    <w:p>
      <w:pPr>
        <w:pStyle w:val="FirstParagraph"/>
      </w:pPr>
      <w:r>
        <w:t xml:space="preserve">This Undergraduate Thesis underscores the importance of Marine Engineers in Kathmandu as facilitators of sustainable development, even within a landlocked nation. By redefining the scope of marine engineering to include inland waterways and regional maritime collaboration, Nepal can harness its strategic position to benefit from global trade and environmental conservation efforts. The integration of marine engineering education into Kathmandu's academic system is not only feasible but also essential for preparing future engineers to tackle emerging challenges in a rapidly evolving world.</w:t>
      </w:r>
    </w:p>
    <w:bookmarkEnd w:id="27"/>
    <w:bookmarkStart w:id="28" w:name="references"/>
    <w:p>
      <w:pPr>
        <w:pStyle w:val="Heading2"/>
      </w:pPr>
      <w:r>
        <w:t xml:space="preserve">References</w:t>
      </w:r>
    </w:p>
    <w:p>
      <w:pPr>
        <w:pStyle w:val="FirstParagraph"/>
      </w:pPr>
      <w:r>
        <w:rPr>
          <w:iCs/>
          <w:i/>
        </w:rPr>
        <w:t xml:space="preserve">(Include citations for sources used, such as textbooks on marine engineering, reports from the International Maritime Organization, and Nepalese government publications on waterway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Nepal Kathmandu</dc:title>
  <dc:creator/>
  <dc:language>en</dc:language>
  <cp:keywords/>
  <dcterms:created xsi:type="dcterms:W3CDTF">2026-07-21T02:54:38Z</dcterms:created>
  <dcterms:modified xsi:type="dcterms:W3CDTF">2026-07-21T02:54:38Z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