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b816a4479bd9ece1f333d34f50d2a4c3b3bdfee"/>
    <w:p>
      <w:pPr>
        <w:pStyle w:val="Heading1"/>
      </w:pPr>
      <w:r>
        <w:t xml:space="preserve">Undergraduate Thesis: The Role of a Marine Engineer in the Netherlands, Amsterdam</w:t>
      </w:r>
    </w:p>
    <w:bookmarkStart w:id="20" w:name="abstract"/>
    <w:p>
      <w:pPr>
        <w:pStyle w:val="Heading2"/>
      </w:pPr>
      <w:r>
        <w:t xml:space="preserve">Abstract</w:t>
      </w:r>
    </w:p>
    <w:p>
      <w:pPr>
        <w:pStyle w:val="FirstParagraph"/>
      </w:pPr>
      <w:r>
        <w:t xml:space="preserve">This undergraduate thesis explores the critical role of a marine engineer within the maritime industry, with a focus on the Netherlands and specifically Amsterdam. As a global hub for maritime trade and innovation, Amsterdam presents unique challenges and opportunities for marine engineers. The thesis examines how marine engineers contribute to sustainable port operations, advanced shipbuilding technologies, and environmental stewardship in this dynamic region. Through an analysis of current practices in Dutch maritime infrastructure, this document highlights the importance of adapting engineering solutions to meet the demands of a rapidly evolving industry while aligning with national and international sustainability goals.</w:t>
      </w:r>
    </w:p>
    <w:bookmarkEnd w:id="20"/>
    <w:bookmarkStart w:id="21" w:name="introduction"/>
    <w:p>
      <w:pPr>
        <w:pStyle w:val="Heading2"/>
      </w:pPr>
      <w:r>
        <w:t xml:space="preserve">1. Introduction</w:t>
      </w:r>
    </w:p>
    <w:p>
      <w:pPr>
        <w:pStyle w:val="FirstParagraph"/>
      </w:pPr>
      <w:r>
        <w:t xml:space="preserve">The Netherlands has long been at the forefront of maritime innovation, with Amsterdam serving as a pivotal center for trade, research, and technological development. As a marine engineer in Amsterdam, one must navigate the intersection of historical maritime traditions and cutting-edge engineering practices. This thesis investigates how the unique geographical and economic context of Amsterdam shapes the responsibilities and challenges faced by marine engineers in the region. It also addresses how emerging trends—such as green shipping technologies, digitalization of port systems, and international maritime regulations—affect the work of professionals in this field.</w:t>
      </w:r>
    </w:p>
    <w:bookmarkEnd w:id="21"/>
    <w:bookmarkStart w:id="22" w:name="X3300ffc37e78ff19e90884e770d4cd26587e65f"/>
    <w:p>
      <w:pPr>
        <w:pStyle w:val="Heading2"/>
      </w:pPr>
      <w:r>
        <w:t xml:space="preserve">2. The Role of a Marine Engineer in Amsterdam</w:t>
      </w:r>
    </w:p>
    <w:p>
      <w:pPr>
        <w:pStyle w:val="FirstParagraph"/>
      </w:pPr>
      <w:r>
        <w:t xml:space="preserve">A marine engineer is a specialist responsible for designing, maintaining, and optimizing vessels and maritime infrastructure. In Amsterdam, where the port is one of the busiest in Europe, marine engineers play a crucial role in ensuring the efficiency and sustainability of port operations. Their work encompasses everything from ship propulsion systems to offshore wind energy installations. The Netherlands’ commitment to reducing carbon emissions has further elevated the importance of marine engineers in developing eco-friendly technologies for maritime transport.</w:t>
      </w:r>
    </w:p>
    <w:p>
      <w:pPr>
        <w:pStyle w:val="BodyText"/>
      </w:pPr>
      <w:r>
        <w:t xml:space="preserve">Amsterdam’s strategic location on Europe’s inland waterways also requires marine engineers to address unique challenges, such as managing canal traffic and integrating renewable energy solutions into urban port systems. For instance, projects like the Amsterdam Renewable Energy Project (AERP) demonstrate how marine engineers collaborate with urban planners and environmental scientists to create sustainable maritime ecosystems.</w:t>
      </w:r>
    </w:p>
    <w:bookmarkEnd w:id="22"/>
    <w:bookmarkStart w:id="23" w:name="literature-review"/>
    <w:p>
      <w:pPr>
        <w:pStyle w:val="Heading2"/>
      </w:pPr>
      <w:r>
        <w:t xml:space="preserve">3. Literature Review</w:t>
      </w:r>
    </w:p>
    <w:p>
      <w:pPr>
        <w:pStyle w:val="FirstParagraph"/>
      </w:pPr>
      <w:r>
        <w:t xml:space="preserve">Existing research on marine engineering in the Netherlands emphasizes the country’s leadership in innovative port technologies and environmental policies. Studies by institutions like the Delft University of Technology highlight how Dutch engineers have pioneered solutions for reducing greenhouse gas emissions in shipping, such as hydrogen fuel cells and electric propulsion systems. Additionally, reports from the Port of Amsterdam underscore the growing demand for marine engineers who can implement smart port technologies, including automated cranes and AI-driven logistics systems.</w:t>
      </w:r>
    </w:p>
    <w:p>
      <w:pPr>
        <w:pStyle w:val="BodyText"/>
      </w:pPr>
      <w:r>
        <w:t xml:space="preserve">However, gaps remain in understanding how these advancements align with the training programs offered to undergraduate students pursuing a degree in marine engineering. This thesis seeks to bridge that gap by analyzing current curricula at institutions like the University of Amsterdam and the Technical University of Delft, while also assessing industry needs for future professionals.</w:t>
      </w:r>
    </w:p>
    <w:bookmarkEnd w:id="23"/>
    <w:bookmarkStart w:id="24" w:name="methodology"/>
    <w:p>
      <w:pPr>
        <w:pStyle w:val="Heading2"/>
      </w:pPr>
      <w:r>
        <w:t xml:space="preserve">4. Methodology</w:t>
      </w:r>
    </w:p>
    <w:p>
      <w:pPr>
        <w:pStyle w:val="FirstParagraph"/>
      </w:pPr>
      <w:r>
        <w:t xml:space="preserve">This research employs a mixed-methods approach, combining case studies of Dutch maritime projects with interviews from marine engineers and industry experts in Amsterdam. Data was collected through primary sources (e.g., technical reports from the Port of Amsterdam) and secondary sources (e.g., academic journals on sustainable shipping). The analysis focuses on three key areas: technological innovation, environmental compliance, and educational preparedness for aspiring marine engineers in the Netherlands.</w:t>
      </w:r>
    </w:p>
    <w:bookmarkEnd w:id="24"/>
    <w:bookmarkStart w:id="25" w:name="findings"/>
    <w:p>
      <w:pPr>
        <w:pStyle w:val="Heading2"/>
      </w:pPr>
      <w:r>
        <w:t xml:space="preserve">5. Findings</w:t>
      </w:r>
    </w:p>
    <w:p>
      <w:pPr>
        <w:pStyle w:val="FirstParagraph"/>
      </w:pPr>
      <w:r>
        <w:t xml:space="preserve">The findings reveal that marine engineers in Amsterdam are increasingly involved in interdisciplinary projects that require collaboration with urban planners, policymakers, and environmental scientists. For example, the integration of offshore wind farms near Dutch coastlines has led to new engineering challenges related to grid connectivity and energy storage—a domain where marine engineers must innovate. Additionally, the rise of autonomous ships and digital twin technology for port management has created a demand for engineers skilled in data analytics and cybersecurity.</w:t>
      </w:r>
    </w:p>
    <w:p>
      <w:pPr>
        <w:pStyle w:val="BodyText"/>
      </w:pPr>
      <w:r>
        <w:t xml:space="preserve">However, there is a noted disconnect between academic programs in marine engineering and the practical skills required by the industry. While courses at Dutch universities emphasize traditional ship design principles, there is a growing need for education on emerging technologies like hydrogen propulsion systems and AI-driven port logistics.</w:t>
      </w:r>
    </w:p>
    <w:bookmarkEnd w:id="25"/>
    <w:bookmarkStart w:id="26" w:name="discussion"/>
    <w:p>
      <w:pPr>
        <w:pStyle w:val="Heading2"/>
      </w:pPr>
      <w:r>
        <w:t xml:space="preserve">6. Discussion</w:t>
      </w:r>
    </w:p>
    <w:p>
      <w:pPr>
        <w:pStyle w:val="FirstParagraph"/>
      </w:pPr>
      <w:r>
        <w:t xml:space="preserve">The role of a marine engineer in Amsterdam is evolving rapidly, driven by the city’s commitment to becoming a carbon-neutral port by 2030. This goal necessitates that engineers adopt innovative solutions to decarbonize shipping and port operations. For instance, the Port of Amsterdam’s “Greenport” initiative requires marine engineers to develop infrastructure for electric vehicle charging stations and hydrogen refueling facilities.</w:t>
      </w:r>
    </w:p>
    <w:p>
      <w:pPr>
        <w:pStyle w:val="BodyText"/>
      </w:pPr>
      <w:r>
        <w:t xml:space="preserve">Moreover, the Netherlands’ position as a global leader in maritime trade means that marine engineers must also address geopolitical challenges, such as supply chain disruptions and international regulatory changes. This underscores the need for a multidisciplinary approach to engineering education in Amsterdam, where students are trained not only in technical skills but also in policy analysis and cross-cultural communication.</w:t>
      </w:r>
    </w:p>
    <w:bookmarkEnd w:id="26"/>
    <w:bookmarkStart w:id="27" w:name="conclusion"/>
    <w:p>
      <w:pPr>
        <w:pStyle w:val="Heading2"/>
      </w:pPr>
      <w:r>
        <w:t xml:space="preserve">7. Conclusion</w:t>
      </w:r>
    </w:p>
    <w:p>
      <w:pPr>
        <w:pStyle w:val="FirstParagraph"/>
      </w:pPr>
      <w:r>
        <w:t xml:space="preserve">In conclusion, this undergraduate thesis highlights the indispensable role of marine engineers in shaping the future of maritime industries within Amsterdam and the Netherlands. As a hub for innovation and sustainability, Amsterdam presents both opportunities and challenges for professionals in this field. The findings suggest that while Dutch institutions are producing competent engineers, there is a pressing need to align academic curricula with industry demands, particularly in areas like renewable energy integration and digitalization.</w:t>
      </w:r>
    </w:p>
    <w:p>
      <w:pPr>
        <w:pStyle w:val="BodyText"/>
      </w:pPr>
      <w:r>
        <w:t xml:space="preserve">For aspiring marine engineers in the Netherlands, this thesis serves as a call to action: to embrace interdisciplinary learning, stay abreast of technological advancements, and contribute to the realization of Amsterdam’s vision as a sustainable maritime powerhouse. By doing so, they can play a pivotal role in securing the future of global trade while safeguarding the environment.</w:t>
      </w:r>
    </w:p>
    <w:bookmarkEnd w:id="27"/>
    <w:bookmarkStart w:id="28" w:name="references"/>
    <w:p>
      <w:pPr>
        <w:pStyle w:val="Heading2"/>
      </w:pPr>
      <w:r>
        <w:t xml:space="preserve">References</w:t>
      </w:r>
    </w:p>
    <w:p>
      <w:pPr>
        <w:numPr>
          <w:ilvl w:val="0"/>
          <w:numId w:val="1001"/>
        </w:numPr>
        <w:pStyle w:val="Compact"/>
      </w:pPr>
      <w:r>
        <w:t xml:space="preserve">Port of Amsterdam. (2023). Sustainability Report 2030.</w:t>
      </w:r>
    </w:p>
    <w:p>
      <w:pPr>
        <w:numPr>
          <w:ilvl w:val="0"/>
          <w:numId w:val="1001"/>
        </w:numPr>
        <w:pStyle w:val="Compact"/>
      </w:pPr>
      <w:r>
        <w:t xml:space="preserve">Delft University of Technology. (2023). Marine Engineering Curriculum Overview.</w:t>
      </w:r>
    </w:p>
    <w:p>
      <w:pPr>
        <w:numPr>
          <w:ilvl w:val="0"/>
          <w:numId w:val="1001"/>
        </w:numPr>
        <w:pStyle w:val="Compact"/>
      </w:pPr>
      <w:r>
        <w:t xml:space="preserve">Van der Meer, J., &amp; Smit, R. (2021). "Green Shipping Technologies in the Netherlands." Journal of Maritime Research, 15(4),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the Netherlands Amsterdam</dc:title>
  <dc:creator/>
  <dc:language>en</dc:language>
  <cp:keywords/>
  <dcterms:created xsi:type="dcterms:W3CDTF">2026-07-22T08:44:58Z</dcterms:created>
  <dcterms:modified xsi:type="dcterms:W3CDTF">2026-07-22T08:44:58Z</dcterms:modified>
</cp:coreProperties>
</file>

<file path=docProps/custom.xml><?xml version="1.0" encoding="utf-8"?>
<Properties xmlns="http://schemas.openxmlformats.org/officeDocument/2006/custom-properties" xmlns:vt="http://schemas.openxmlformats.org/officeDocument/2006/docPropsVTypes"/>
</file>