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9978b4766a18f7bf83a0827c67e4d8ee2f6073e"/>
    <w:p>
      <w:pPr>
        <w:pStyle w:val="Heading1"/>
      </w:pPr>
      <w:r>
        <w:t xml:space="preserve">Undergraduate Thesis: The Role of Marine Engineers in Nigeria Abuja</w:t>
      </w:r>
    </w:p>
    <w:bookmarkStart w:id="20" w:name="abstract"/>
    <w:p>
      <w:pPr>
        <w:pStyle w:val="Heading2"/>
      </w:pPr>
      <w:r>
        <w:t xml:space="preserve">Abstract</w:t>
      </w:r>
    </w:p>
    <w:p>
      <w:pPr>
        <w:pStyle w:val="FirstParagraph"/>
      </w:pPr>
      <w:r>
        <w:t xml:space="preserve">This Undergraduate Thesis explores the significance of Marine Engineers within the context of Nigeria’s capital city, Abuja. It examines the challenges, opportunities, and responsibilities associated with Marine Engineering in a region that is pivotal for national maritime policy and infrastructure development. The study emphasizes how Marine Engineers contribute to Nigeria’s economic growth through sustainable maritime practices while addressing local and global environmental concerns. This document serves as a foundational resource for students pursuing careers in this field within Nigeria Abuja.</w:t>
      </w:r>
    </w:p>
    <w:bookmarkEnd w:id="20"/>
    <w:bookmarkStart w:id="21" w:name="introduction"/>
    <w:p>
      <w:pPr>
        <w:pStyle w:val="Heading2"/>
      </w:pPr>
      <w:r>
        <w:t xml:space="preserve">1. Introduction</w:t>
      </w:r>
    </w:p>
    <w:p>
      <w:pPr>
        <w:pStyle w:val="FirstParagraph"/>
      </w:pPr>
      <w:r>
        <w:t xml:space="preserve">Nigeria, as one of Africa’s largest economies, relies heavily on its maritime sector for trade, transportation, and energy security. Abuja, the federal capital territory of Nigeria, serves as a hub for policy-making and strategic planning in various sectors, including marine engineering. The role of a Marine Engineer is critical in ensuring the safety and efficiency of ships, offshore platforms, and coastal infrastructure. This thesis aims to highlight how Marine Engineers in Nigeria Abuja are uniquely positioned to address the nation’s maritime challenges while aligning with global standards.</w:t>
      </w:r>
    </w:p>
    <w:bookmarkEnd w:id="21"/>
    <w:bookmarkStart w:id="22" w:name="the-role-of-a-marine-engineer"/>
    <w:p>
      <w:pPr>
        <w:pStyle w:val="Heading2"/>
      </w:pPr>
      <w:r>
        <w:t xml:space="preserve">2. The Role of a Marine Engineer</w:t>
      </w:r>
    </w:p>
    <w:p>
      <w:pPr>
        <w:pStyle w:val="FirstParagraph"/>
      </w:pPr>
      <w:r>
        <w:t xml:space="preserve">A Marine Engineer is responsible for designing, maintaining, and operating complex systems aboard ships and marine structures. Their expertise spans propulsion systems, electrical equipment, automation technology, and environmental compliance. In Nigeria Abuja, where the government is focused on modernizing its ports and improving maritime logistics, Marine Engineers play a pivotal role in ensuring that these infrastructures meet international safety standards.</w:t>
      </w:r>
    </w:p>
    <w:p>
      <w:pPr>
        <w:pStyle w:val="BodyText"/>
      </w:pPr>
      <w:r>
        <w:t xml:space="preserve">In addition to technical roles, Marine Engineers in Nigeria Abuja must navigate regulatory frameworks such as those enforced by the Nigerian Maritime Administration and Safety Agency (NIMASA). They are also tasked with promoting sustainable practices to mitigate environmental degradation caused by maritime activities, a growing concern for coastal communities.</w:t>
      </w:r>
    </w:p>
    <w:bookmarkEnd w:id="22"/>
    <w:bookmarkStart w:id="23" w:name="Xb1f32b44737704fed6c0f2d93e60a413e12b352"/>
    <w:p>
      <w:pPr>
        <w:pStyle w:val="Heading2"/>
      </w:pPr>
      <w:r>
        <w:t xml:space="preserve">3. Challenges Faced by Marine Engineers in Nigeria Abuja</w:t>
      </w:r>
    </w:p>
    <w:p>
      <w:pPr>
        <w:pStyle w:val="FirstParagraph"/>
      </w:pPr>
      <w:r>
        <w:t xml:space="preserve">Despite their critical role, Marine Engineers in Nigeria face several challenges. These include limited access to advanced training facilities, inadequate funding for research and development, and a shortage of skilled professionals. The rapid growth of the maritime sector in Nigeria has outpaced the availability of qualified engineers, creating a gap that requires immediate attention.</w:t>
      </w:r>
    </w:p>
    <w:p>
      <w:pPr>
        <w:pStyle w:val="BodyText"/>
      </w:pPr>
      <w:r>
        <w:t xml:space="preserve">Abuja’s positioning as a political capital also presents unique challenges. While it is not located along Nigeria’s coastline, it is central to policymaking that affects coastal regions. Marine Engineers must collaborate with policymakers in Abuja to ensure that regulations are practical and enforceable across the maritime industry.</w:t>
      </w:r>
    </w:p>
    <w:bookmarkEnd w:id="23"/>
    <w:bookmarkStart w:id="24" w:name="Xcd38cb24b7d2615db2920ede5d19c406ad28a3d"/>
    <w:p>
      <w:pPr>
        <w:pStyle w:val="Heading2"/>
      </w:pPr>
      <w:r>
        <w:t xml:space="preserve">4. Opportunities for Marine Engineers in Nigeria Abuja</w:t>
      </w:r>
    </w:p>
    <w:p>
      <w:pPr>
        <w:pStyle w:val="FirstParagraph"/>
      </w:pPr>
      <w:r>
        <w:t xml:space="preserve">The Nigerian government has prioritized the development of its maritime sector through initiatives such as the Deep Sea Port Project and investments in offshore oil exploration. These projects create opportunities for Marine Engineers to contribute to cutting-edge technologies, such as renewable energy systems and digital navigation tools. Abuja’s proximity to federal agencies like the Ministry of Transportation further enables engineers to engage in interdisciplinary projects that integrate marine engineering with urban planning and environmental protection.</w:t>
      </w:r>
    </w:p>
    <w:p>
      <w:pPr>
        <w:pStyle w:val="BodyText"/>
      </w:pPr>
      <w:r>
        <w:t xml:space="preserve">Furthermore, Nigeria Abuja offers a unique platform for Marine Engineers to collaborate with international organizations. Partnerships with institutions like the International Maritime Organization (IMO) and global shipping companies can provide access to advanced training, funding for research, and exposure to global best practices.</w:t>
      </w:r>
    </w:p>
    <w:bookmarkEnd w:id="24"/>
    <w:bookmarkStart w:id="25" w:name="Xe17dba10fd6a6dc2f9479798333edc2917cf4ea"/>
    <w:p>
      <w:pPr>
        <w:pStyle w:val="Heading2"/>
      </w:pPr>
      <w:r>
        <w:t xml:space="preserve">5. Case Study: Marine Engineering in Abuja’s Policy Framework</w:t>
      </w:r>
    </w:p>
    <w:p>
      <w:pPr>
        <w:pStyle w:val="FirstParagraph"/>
      </w:pPr>
      <w:r>
        <w:t xml:space="preserve">A case study of NIMASA’s 2019 National Maritime Safety Policy illustrates the role of Marine Engineers in shaping regulatory frameworks. The policy emphasized the need for trained professionals to oversee vessel safety, pollution control, and port operations. In response, institutions like the Federal University of Technology, Owerri (FUTO) and Lagos State University (LASU) have expanded their Marine Engineering programs to align with these goals.</w:t>
      </w:r>
    </w:p>
    <w:p>
      <w:pPr>
        <w:pStyle w:val="BodyText"/>
      </w:pPr>
      <w:r>
        <w:t xml:space="preserve">Marine Engineers in Abuja are also involved in developing disaster response plans for coastal areas. For example, during the 2020 oil spill incident near the Bonny River, engineers from Abuja-based agencies coordinated cleanup efforts and advised on preventive measures to protect marine ecosystems.</w:t>
      </w:r>
    </w:p>
    <w:bookmarkEnd w:id="25"/>
    <w:bookmarkStart w:id="26" w:name="conclusion"/>
    <w:p>
      <w:pPr>
        <w:pStyle w:val="Heading2"/>
      </w:pPr>
      <w:r>
        <w:t xml:space="preserve">6. Conclusion</w:t>
      </w:r>
    </w:p>
    <w:p>
      <w:pPr>
        <w:pStyle w:val="FirstParagraph"/>
      </w:pPr>
      <w:r>
        <w:t xml:space="preserve">In conclusion, this Undergraduate Thesis underscores the vital role of Marine Engineers in Nigeria Abuja as catalysts for maritime development and environmental stewardship. Their expertise is essential to overcoming challenges such as regulatory gaps, infrastructure deficiencies, and environmental threats. As Nigeria continues to invest in its maritime sector, Marine Engineers in Abuja will remain at the forefront of innovation and policy implementation.</w:t>
      </w:r>
    </w:p>
    <w:p>
      <w:pPr>
        <w:pStyle w:val="BodyText"/>
      </w:pPr>
      <w:r>
        <w:t xml:space="preserve">This study serves as a call to action for students, educators, and policymakers to prioritize training and research in Marine Engineering. By fostering collaboration between institutions in Abuja and coastal regions, Nigeria can build a resilient maritime industry that supports both economic growth and ecological sustainability.</w:t>
      </w:r>
    </w:p>
    <w:bookmarkEnd w:id="26"/>
    <w:bookmarkStart w:id="27" w:name="references"/>
    <w:p>
      <w:pPr>
        <w:pStyle w:val="Heading2"/>
      </w:pPr>
      <w:r>
        <w:t xml:space="preserve">References</w:t>
      </w:r>
    </w:p>
    <w:p>
      <w:pPr>
        <w:numPr>
          <w:ilvl w:val="0"/>
          <w:numId w:val="1001"/>
        </w:numPr>
        <w:pStyle w:val="Compact"/>
      </w:pPr>
      <w:r>
        <w:t xml:space="preserve">NIMASA (2019). National Maritime Safety Policy of Nigeria.</w:t>
      </w:r>
    </w:p>
    <w:p>
      <w:pPr>
        <w:numPr>
          <w:ilvl w:val="0"/>
          <w:numId w:val="1001"/>
        </w:numPr>
        <w:pStyle w:val="Compact"/>
      </w:pPr>
      <w:r>
        <w:t xml:space="preserve">Federal University of Technology, Owerri. (2021). Marine Engineering Curriculum Handbook.</w:t>
      </w:r>
    </w:p>
    <w:p>
      <w:pPr>
        <w:numPr>
          <w:ilvl w:val="0"/>
          <w:numId w:val="1001"/>
        </w:numPr>
        <w:pStyle w:val="Compact"/>
      </w:pPr>
      <w:r>
        <w:t xml:space="preserve">Lagos State University. (2020). Report on Offshore Energy Development in Nigeria.</w:t>
      </w:r>
    </w:p>
    <w:bookmarkEnd w:id="27"/>
    <w:bookmarkStart w:id="28" w:name="appendices"/>
    <w:p>
      <w:pPr>
        <w:pStyle w:val="Heading2"/>
      </w:pPr>
      <w:r>
        <w:t xml:space="preserve">Appendices</w:t>
      </w:r>
    </w:p>
    <w:p>
      <w:pPr>
        <w:pStyle w:val="FirstParagraph"/>
      </w:pPr>
      <w:r>
        <w:rPr>
          <w:iCs/>
          <w:i/>
        </w:rPr>
        <w:t xml:space="preserve">Appendix A: Interview Transcripts with Marine Engineers in Abuja</w:t>
      </w:r>
      <w:r>
        <w:br/>
      </w:r>
      <w:r>
        <w:rPr>
          <w:iCs/>
          <w:i/>
        </w:rPr>
        <w:t xml:space="preserve">Appendix B: Data Tables on Nigerian Maritime Trade Statistics (2018–2023)</w:t>
      </w:r>
    </w:p>
    <w:p>
      <w:pPr>
        <w:pStyle w:val="BodyText"/>
      </w:pPr>
      <w:r>
        <w:t xml:space="preserve">This Undergraduate Thesis was written for academic purposes and is intended to be used by students studying Marine Engineering in Nigeria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Nigeria Abuja</dc:title>
  <dc:creator/>
  <dc:language>en</dc:language>
  <cp:keywords/>
  <dcterms:created xsi:type="dcterms:W3CDTF">2026-07-21T04:52:42Z</dcterms:created>
  <dcterms:modified xsi:type="dcterms:W3CDTF">2026-07-21T04:52:42Z</dcterms:modified>
</cp:coreProperties>
</file>

<file path=docProps/custom.xml><?xml version="1.0" encoding="utf-8"?>
<Properties xmlns="http://schemas.openxmlformats.org/officeDocument/2006/custom-properties" xmlns:vt="http://schemas.openxmlformats.org/officeDocument/2006/docPropsVTypes"/>
</file>