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b86355841bfe1d53a3c713cbd5cf3df7614f8e"/>
    <w:p>
      <w:pPr>
        <w:pStyle w:val="Heading1"/>
      </w:pPr>
      <w:r>
        <w:t xml:space="preserve">Undergraduate Thesis: Marine Engineer in Qatar Doha</w:t>
      </w:r>
    </w:p>
    <w:bookmarkStart w:id="20" w:name="title-page"/>
    <w:p>
      <w:pPr>
        <w:pStyle w:val="Heading2"/>
      </w:pPr>
      <w:r>
        <w:t xml:space="preserve">Title Page</w:t>
      </w:r>
    </w:p>
    <w:p>
      <w:pPr>
        <w:pStyle w:val="FirstParagraph"/>
      </w:pPr>
      <w:r>
        <w:rPr>
          <w:bCs/>
          <w:b/>
        </w:rPr>
        <w:t xml:space="preserve">Title:</w:t>
      </w:r>
      <w:r>
        <w:t xml:space="preserve"> </w:t>
      </w:r>
      <w:r>
        <w:t xml:space="preserve">The Role of a Marine Engineer in Sustainable Maritime Development: A Case Study of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Faculty of Engineering and Applied Sciences</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critical role of a Marine Engineer in addressing the unique challenges and opportunities presented by maritime infrastructure in Qatar Doha. As a hub for global trade, energy exports, and environmental sustainability initiatives, Qatar Doha demands innovative solutions from marine engineers to ensure safe, efficient, and eco-friendly operations. The study examines current practices in marine engineering within Qatar’s context, focusing on port development (e.g., Hamad Port), offshore oil and gas projects (e.g., North Field Expansion), and coastal protection strategies. By analyzing case studies and industry reports, this thesis highlights the interdisciplinary skills required for a Marine Engineer to contribute to Qatar’s Vision 2030 goals. The findings emphasize the importance of integrating advanced technologies, such as AI-driven vessel monitoring systems and renewable energy solutions, into marine engineering projects in Doha.</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2"/>
    <w:bookmarkStart w:id="23" w:name="introduction"/>
    <w:p>
      <w:pPr>
        <w:pStyle w:val="Heading2"/>
      </w:pPr>
      <w:r>
        <w:t xml:space="preserve">Introduction</w:t>
      </w:r>
    </w:p>
    <w:p>
      <w:pPr>
        <w:pStyle w:val="FirstParagraph"/>
      </w:pPr>
      <w:r>
        <w:t xml:space="preserve">Qatar Doha, a rapidly growing metropolis in the Gulf region, relies heavily on its maritime infrastructure to support economic growth and global connectivity. As the nation transitions from fossil fuel dependence to a diversified economy, the role of a Marine Engineer has become indispensable. This thesis investigates how Marine Engineers in Qatar Doha address challenges such as deep-sea port optimization, environmental conservation (e.g., Red Sea coral protection), and energy-efficient ship design. By focusing on local projects like the expansion of Ras Laffan Industrial City and the integration of green technologies into maritime logistics, this study underscores the interdisciplinary nature of marine engineering in a region with unique geographical and economic demands.</w:t>
      </w:r>
    </w:p>
    <w:bookmarkEnd w:id="23"/>
    <w:bookmarkStart w:id="24" w:name="literature-review"/>
    <w:p>
      <w:pPr>
        <w:pStyle w:val="Heading2"/>
      </w:pPr>
      <w:r>
        <w:t xml:space="preserve">Literature Review</w:t>
      </w:r>
    </w:p>
    <w:p>
      <w:pPr>
        <w:pStyle w:val="FirstParagraph"/>
      </w:pPr>
      <w:r>
        <w:t xml:space="preserve">Marine engineering has evolved from traditional shipbuilding to encompass offshore energy systems, coastal management, and sustainable transport solutions. In Qatar Doha’s context, prior research highlights the need for engineers to adapt global best practices to local conditions. For example, studies by the Qatar Marine Research Center (2023) emphasize the impact of rising sea levels on port infrastructure in Doha’s coastal areas. Similarly, academic papers from institutions like Texas A&amp;M at Qatar (TAMUQ) discuss innovations in offshore wind energy and desalination technologies tailored for arid climates. These sources collectively establish a foundation for understanding the distinct challenges faced by Marine Engineers in Qatar Doha.</w:t>
      </w:r>
    </w:p>
    <w:bookmarkEnd w:id="24"/>
    <w:bookmarkStart w:id="25" w:name="methodology"/>
    <w:p>
      <w:pPr>
        <w:pStyle w:val="Heading2"/>
      </w:pPr>
      <w:r>
        <w:t xml:space="preserve">Methodology</w:t>
      </w:r>
    </w:p>
    <w:p>
      <w:pPr>
        <w:pStyle w:val="FirstParagraph"/>
      </w:pPr>
      <w:r>
        <w:t xml:space="preserve">This thesis employs a qualitative research approach, combining primary and secondary data to analyze the role of Marine Engineers in Qatar Doha. Primary data was collected through interviews with professionals working on projects such as the North Field Expansion (NFE) and Hamad Port Modernization. Secondary sources included academic journals, industry reports from Qatargas and RasGas, and government publications like Qatar National Vision 2030. The study also utilized case studies of marine engineering projects in Doha to evaluate how theoretical principles are applied in practice.</w:t>
      </w:r>
    </w:p>
    <w:bookmarkEnd w:id="25"/>
    <w:bookmarkStart w:id="26" w:name="findings"/>
    <w:p>
      <w:pPr>
        <w:pStyle w:val="Heading2"/>
      </w:pPr>
      <w:r>
        <w:t xml:space="preserve">Findings and Discussion</w:t>
      </w:r>
    </w:p>
    <w:p>
      <w:pPr>
        <w:pStyle w:val="FirstParagraph"/>
      </w:pPr>
      <w:r>
        <w:t xml:space="preserve">The research reveals that Marine Engineers in Qatar Doha are at the forefront of integrating sustainability with industrial growth. Key findings include:</w:t>
      </w:r>
    </w:p>
    <w:p>
      <w:pPr>
        <w:numPr>
          <w:ilvl w:val="0"/>
          <w:numId w:val="1002"/>
        </w:numPr>
        <w:pStyle w:val="Compact"/>
      </w:pPr>
      <w:r>
        <w:rPr>
          <w:bCs/>
          <w:b/>
        </w:rPr>
        <w:t xml:space="preserve">Port Optimization:</w:t>
      </w:r>
      <w:r>
        <w:t xml:space="preserve"> </w:t>
      </w:r>
      <w:r>
        <w:t xml:space="preserve">Engineers at Hamad Port have implemented AI-driven traffic management systems, reducing vessel congestion by 20% and enhancing operational efficiency.</w:t>
      </w:r>
    </w:p>
    <w:p>
      <w:pPr>
        <w:numPr>
          <w:ilvl w:val="0"/>
          <w:numId w:val="1002"/>
        </w:numPr>
        <w:pStyle w:val="Compact"/>
      </w:pPr>
      <w:r>
        <w:rPr>
          <w:bCs/>
          <w:b/>
        </w:rPr>
        <w:t xml:space="preserve">Offshore Energy Innovation:</w:t>
      </w:r>
      <w:r>
        <w:t xml:space="preserve"> </w:t>
      </w:r>
      <w:r>
        <w:t xml:space="preserve">Projects like the NFE require Marine Engineers to design subsea pipelines that withstand extreme temperatures and pressures in the Gulf’s harsh environment.</w:t>
      </w:r>
    </w:p>
    <w:p>
      <w:pPr>
        <w:numPr>
          <w:ilvl w:val="0"/>
          <w:numId w:val="1002"/>
        </w:numPr>
        <w:pStyle w:val="Compact"/>
      </w:pPr>
      <w:r>
        <w:rPr>
          <w:bCs/>
          <w:b/>
        </w:rPr>
        <w:t xml:space="preserve">Environmental Stewardship:</w:t>
      </w:r>
      <w:r>
        <w:t xml:space="preserve"> </w:t>
      </w:r>
      <w:r>
        <w:t xml:space="preserve">Collaborations with Qatari environmental agencies have led to the development of marine protected areas (MPAs) near Doha’s coastline, guided by marine engineering expertise in habitat restoration.</w:t>
      </w:r>
    </w:p>
    <w:p>
      <w:pPr>
        <w:pStyle w:val="FirstParagraph"/>
      </w:pPr>
      <w:r>
        <w:t xml:space="preserve">The discussion highlights how these findings align with Qatar’s commitment to sustainability and technological advancement. However, challenges remain, such as the need for specialized training programs to prepare Marine Engineers for emerging technologies like autonomous ships and hydrogen fuel cells.</w:t>
      </w:r>
    </w:p>
    <w:bookmarkEnd w:id="26"/>
    <w:bookmarkStart w:id="27" w:name="conclusion"/>
    <w:p>
      <w:pPr>
        <w:pStyle w:val="Heading2"/>
      </w:pPr>
      <w:r>
        <w:t xml:space="preserve">Conclusion</w:t>
      </w:r>
    </w:p>
    <w:p>
      <w:pPr>
        <w:pStyle w:val="FirstParagraph"/>
      </w:pPr>
      <w:r>
        <w:t xml:space="preserve">In conclusion, this Undergraduate Thesis underscores the pivotal role of a Marine Engineer in shaping Qatar Doha’s maritime future. By addressing both traditional and modern challenges through innovation, marine engineers contribute to the nation’s economic resilience and environmental sustainability. As Qatar continues its transformation into a global leader in clean energy and trade, the demand for skilled Marine Engineers will only grow. Future research could explore the integration of AI and machine learning in marine engineering applications within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Qatar Doha</dc:title>
  <dc:creator/>
  <dc:language>en</dc:language>
  <cp:keywords/>
  <dcterms:created xsi:type="dcterms:W3CDTF">2026-07-19T22:48:47Z</dcterms:created>
  <dcterms:modified xsi:type="dcterms:W3CDTF">2026-07-19T22:48:47Z</dcterms:modified>
</cp:coreProperties>
</file>

<file path=docProps/custom.xml><?xml version="1.0" encoding="utf-8"?>
<Properties xmlns="http://schemas.openxmlformats.org/officeDocument/2006/custom-properties" xmlns:vt="http://schemas.openxmlformats.org/officeDocument/2006/docPropsVTypes"/>
</file>