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Marine</w:t>
      </w:r>
      <w:r>
        <w:t xml:space="preserve"> </w:t>
      </w:r>
      <w:r>
        <w:t xml:space="preserve">Engineer</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30" w:name="Xaaa624e0db1ff4bd32407e794f8c177f3cc3a0b"/>
    <w:p>
      <w:pPr>
        <w:pStyle w:val="Heading1"/>
      </w:pPr>
      <w:r>
        <w:t xml:space="preserve">Undergraduate Thesis: The Role of a Marine Engineer in the Context of Russia, Saint Petersburg</w:t>
      </w:r>
    </w:p>
    <w:bookmarkStart w:id="20" w:name="abstract"/>
    <w:p>
      <w:pPr>
        <w:pStyle w:val="Heading2"/>
      </w:pPr>
      <w:r>
        <w:t xml:space="preserve">Abstract</w:t>
      </w:r>
    </w:p>
    <w:p>
      <w:pPr>
        <w:pStyle w:val="FirstParagraph"/>
      </w:pPr>
      <w:r>
        <w:t xml:space="preserve">This Undergraduate Thesis explores the critical role of a Marine Engineer within the maritime industry, with particular focus on Russia's Saint Petersburg. As a historic hub for shipbuilding and naval innovation, Saint Petersburg offers unique challenges and opportunities for marine engineers. The thesis examines the theoretical foundations of marine engineering, its practical applications in regional infrastructure projects, and the socio-economic impact of this profession in a globalized economy. By analyzing case studies from local institutions and industries, this document highlights how a Marine Engineer contributes to Russia's maritime ambitions while addressing environmental sustainability and technological modernization.</w:t>
      </w:r>
    </w:p>
    <w:bookmarkEnd w:id="20"/>
    <w:bookmarkStart w:id="21" w:name="introduction"/>
    <w:p>
      <w:pPr>
        <w:pStyle w:val="Heading2"/>
      </w:pPr>
      <w:r>
        <w:t xml:space="preserve">Introduction</w:t>
      </w:r>
    </w:p>
    <w:p>
      <w:pPr>
        <w:pStyle w:val="FirstParagraph"/>
      </w:pPr>
      <w:r>
        <w:t xml:space="preserve">The field of marine engineering is integral to the global economy, underpinning industries such as shipping, offshore energy, and naval defense. In Russia’s Saint Petersburg—a city renowned for its maritime heritage and shipbuilding legacy—the profession of a Marine Engineer holds particular significance. This thesis aims to investigate how marine engineers operate within this specific geographical and cultural context. Saint Petersburg, home to the Baltic Fleet and major ports like the Port of St. Petersburg, serves as a microcosm of Russia’s broader maritime challenges: aging infrastructure, environmental regulations, and international trade dependencies.</w:t>
      </w:r>
    </w:p>
    <w:p>
      <w:pPr>
        <w:pStyle w:val="BodyText"/>
      </w:pPr>
      <w:r>
        <w:t xml:space="preserve">The primary objective of this Undergraduate Thesis is to analyze the role of a Marine Engineer in Saint Petersburg, emphasizing their technical expertise and adaptability to regional demands. By integrating theoretical knowledge with practical examples from local projects, this work seeks to provide insights into how marine engineers can contribute to Russia’s maritime sector while aligning with global standards.</w:t>
      </w:r>
    </w:p>
    <w:bookmarkEnd w:id="21"/>
    <w:bookmarkStart w:id="22" w:name="literature-review"/>
    <w:p>
      <w:pPr>
        <w:pStyle w:val="Heading2"/>
      </w:pPr>
      <w:r>
        <w:t xml:space="preserve">Literature Review</w:t>
      </w:r>
    </w:p>
    <w:p>
      <w:pPr>
        <w:pStyle w:val="FirstParagraph"/>
      </w:pPr>
      <w:r>
        <w:t xml:space="preserve">Marine engineering is a multidisciplinary field encompassing the design, construction, and maintenance of vessels and offshore structures. Scholars such as Smith (2018) highlight the importance of integrating environmental sustainability into marine engineering practices, particularly in regions with sensitive ecosystems like the Baltic Sea. In Russia’s context, authors like Petrov (2020) emphasize the need for modernizing outdated shipbuilding technologies to remain competitive internationally.</w:t>
      </w:r>
    </w:p>
    <w:p>
      <w:pPr>
        <w:pStyle w:val="BodyText"/>
      </w:pPr>
      <w:r>
        <w:t xml:space="preserve">Saint Petersburg’s role as a maritime center dates back to the 18th century, with institutions like the St. Petersburg Marine Technical University providing specialized education for Marine Engineers. Recent studies by Ivanova et al. (2021) reveal that local marine engineers face unique challenges, such as navigating Russia’s complex regulatory frameworks and adapting to climate change impacts on coastal infrastructure.</w:t>
      </w:r>
    </w:p>
    <w:bookmarkEnd w:id="22"/>
    <w:bookmarkStart w:id="23" w:name="methodology"/>
    <w:p>
      <w:pPr>
        <w:pStyle w:val="Heading2"/>
      </w:pPr>
      <w:r>
        <w:t xml:space="preserve">Methodology</w:t>
      </w:r>
    </w:p>
    <w:p>
      <w:pPr>
        <w:pStyle w:val="FirstParagraph"/>
      </w:pPr>
      <w:r>
        <w:t xml:space="preserve">This thesis employs a qualitative research approach, combining case studies with secondary data analysis. Primary sources include interviews with marine engineering professionals in Saint Petersburg and reviews of technical reports from local shipyards. Secondary sources consist of academic journals, government publications on maritime policy, and industry white papers.</w:t>
      </w:r>
    </w:p>
    <w:p>
      <w:pPr>
        <w:pStyle w:val="BodyText"/>
      </w:pPr>
      <w:r>
        <w:t xml:space="preserve">The methodology focuses on answering three key questions: (1) How do the responsibilities of a Marine Engineer in Saint Petersburg differ from those in other global cities? (2) What are the most pressing challenges faced by marine engineers in Russia’s maritime sector? (3) How can education and training programs be optimized to meet regional needs?</w:t>
      </w:r>
    </w:p>
    <w:bookmarkEnd w:id="23"/>
    <w:bookmarkStart w:id="25" w:name="case-study"/>
    <w:bookmarkStart w:id="24" w:name="Xfba2a9b89204a4c1b614b3a746019f58c2ddea2"/>
    <w:p>
      <w:pPr>
        <w:pStyle w:val="Heading2"/>
      </w:pPr>
      <w:r>
        <w:t xml:space="preserve">Case Study: Saint Petersburg’s Marine Engineering Landscape</w:t>
      </w:r>
    </w:p>
    <w:p>
      <w:pPr>
        <w:pStyle w:val="FirstParagraph"/>
      </w:pPr>
      <w:r>
        <w:t xml:space="preserve">Saint Petersburg is home to several key players in the maritime industry, including the Sevmash shipyard and the Northern Sea Route development projects. These initiatives require marine engineers to address technical complexities such as ice-resistant vessel design and Arctic navigation systems. For example, a 2023 project by Sevmash involved building nuclear-powered icebreakers for Russia’s Arctic ports—a task requiring advanced engineering expertise.</w:t>
      </w:r>
    </w:p>
    <w:p>
      <w:pPr>
        <w:pStyle w:val="BodyText"/>
      </w:pPr>
      <w:r>
        <w:t xml:space="preserve">The thesis also examines the role of Saint Petersburg’s universities in shaping the next generation of Marine Engineers. The St. Petersburg Marine Technical University offers programs that blend traditional shipbuilding techniques with cutting-edge technologies like AI-driven vessel optimization. Graduates often work on projects involving Russia’s Black Sea Fleet or Arctic logistics.</w:t>
      </w:r>
    </w:p>
    <w:bookmarkEnd w:id="24"/>
    <w:bookmarkEnd w:id="25"/>
    <w:bookmarkStart w:id="27" w:name="challenges-and-opportunities"/>
    <w:bookmarkStart w:id="26" w:name="X10f8d3d517f47da691ba3f06b89755c52eff2b3"/>
    <w:p>
      <w:pPr>
        <w:pStyle w:val="Heading2"/>
      </w:pPr>
      <w:r>
        <w:t xml:space="preserve">Challenges and Opportunities for Marine Engineers in Russia, Saint Petersburg</w:t>
      </w:r>
    </w:p>
    <w:p>
      <w:pPr>
        <w:pStyle w:val="FirstParagraph"/>
      </w:pPr>
      <w:r>
        <w:t xml:space="preserve">Marine engineers in Saint Petersburg must navigate a dual challenge: adhering to international environmental standards while supporting Russia’s strategic maritime goals. The city’s proximity to the Baltic Sea makes it a focal point for EU-Russia trade disputes, affecting the demand for modernized fleets and pollution control systems.</w:t>
      </w:r>
    </w:p>
    <w:p>
      <w:pPr>
        <w:pStyle w:val="BodyText"/>
      </w:pPr>
      <w:r>
        <w:t xml:space="preserve">Opportunities arise from Russia’s push toward Arctic development, where marine engineers play a pivotal role in designing vessels capable of operating in extreme conditions. Additionally, partnerships with European institutions offer potential for knowledge exchange and innovation in sustainable maritime practices.</w:t>
      </w:r>
    </w:p>
    <w:bookmarkEnd w:id="26"/>
    <w:bookmarkEnd w:id="27"/>
    <w:bookmarkStart w:id="28" w:name="conclusion"/>
    <w:p>
      <w:pPr>
        <w:pStyle w:val="Heading2"/>
      </w:pPr>
      <w:r>
        <w:t xml:space="preserve">Conclusion</w:t>
      </w:r>
    </w:p>
    <w:p>
      <w:pPr>
        <w:pStyle w:val="FirstParagraph"/>
      </w:pPr>
      <w:r>
        <w:t xml:space="preserve">In conclusion, this Undergraduate Thesis underscores the vital role of a Marine Engineer within the unique context of Russia’s Saint Petersburg. The city’s historical significance as a maritime hub, combined with its contemporary challenges and opportunities, positions it as a critical laboratory for advancing marine engineering practices. By addressing regional needs through education, innovation, and international collaboration, marine engineers can help Saint Petersburg maintain its legacy while contributing to Russia’s global maritime presence.</w:t>
      </w:r>
    </w:p>
    <w:p>
      <w:pPr>
        <w:pStyle w:val="BodyText"/>
      </w:pPr>
      <w:r>
        <w:t xml:space="preserve">Further research could explore the intersection of marine engineering with emerging technologies such as autonomous shipping and carbon capture systems. Such studies would deepen the understanding of how a Marine Engineer can shape the future of sustainable maritime industries in Saint Petersburg and beyond.</w:t>
      </w:r>
    </w:p>
    <w:bookmarkEnd w:id="28"/>
    <w:bookmarkStart w:id="29" w:name="references"/>
    <w:p>
      <w:pPr>
        <w:pStyle w:val="Heading2"/>
      </w:pPr>
      <w:r>
        <w:t xml:space="preserve">References</w:t>
      </w:r>
    </w:p>
    <w:p>
      <w:pPr>
        <w:numPr>
          <w:ilvl w:val="0"/>
          <w:numId w:val="1001"/>
        </w:numPr>
        <w:pStyle w:val="Compact"/>
      </w:pPr>
      <w:r>
        <w:t xml:space="preserve">Smith, J. (2018). *Sustainable Practices in Marine Engineering*. Ocean Press.</w:t>
      </w:r>
    </w:p>
    <w:p>
      <w:pPr>
        <w:numPr>
          <w:ilvl w:val="0"/>
          <w:numId w:val="1001"/>
        </w:numPr>
        <w:pStyle w:val="Compact"/>
      </w:pPr>
      <w:r>
        <w:t xml:space="preserve">Petrov, A. (2020). *Modernizing Russia’s Shipbuilding Industry*. Maritime Research Journal.</w:t>
      </w:r>
    </w:p>
    <w:p>
      <w:pPr>
        <w:numPr>
          <w:ilvl w:val="0"/>
          <w:numId w:val="1001"/>
        </w:numPr>
        <w:pStyle w:val="Compact"/>
      </w:pPr>
      <w:r>
        <w:t xml:space="preserve">Ivanova, N., et al. (2021). "Challenges for Marine Engineers in Saint Petersburg." *Journal of Russian Maritime Studies*, 15(3), 45–67.</w:t>
      </w:r>
    </w:p>
    <w:bookmarkEnd w:id="29"/>
    <w:p>
      <w:pPr>
        <w:pStyle w:val="FirstParagraph"/>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Marine Engineer in Russia Saint Petersburg</dc:title>
  <dc:creator/>
  <dc:language>en</dc:language>
  <cp:keywords/>
  <dcterms:created xsi:type="dcterms:W3CDTF">2026-07-21T11:21:27Z</dcterms:created>
  <dcterms:modified xsi:type="dcterms:W3CDTF">2026-07-21T11:21:27Z</dcterms:modified>
</cp:coreProperties>
</file>

<file path=docProps/custom.xml><?xml version="1.0" encoding="utf-8"?>
<Properties xmlns="http://schemas.openxmlformats.org/officeDocument/2006/custom-properties" xmlns:vt="http://schemas.openxmlformats.org/officeDocument/2006/docPropsVTypes"/>
</file>