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Saudi</w:t>
      </w:r>
      <w:r>
        <w:t xml:space="preserve"> </w:t>
      </w:r>
      <w:r>
        <w:t xml:space="preserve">Arabia’s</w:t>
      </w:r>
      <w:r>
        <w:t xml:space="preserve"> </w:t>
      </w:r>
      <w:r>
        <w:t xml:space="preserve">Economic</w:t>
      </w:r>
      <w:r>
        <w:t xml:space="preserve"> </w:t>
      </w:r>
      <w:r>
        <w:t xml:space="preserve">Growth</w:t>
      </w:r>
      <w:r>
        <w:t xml:space="preserve"> </w:t>
      </w:r>
      <w:r>
        <w:t xml:space="preserve">(Jeddah)</w:t>
      </w:r>
    </w:p>
    <w:p>
      <w:pPr>
        <w:pStyle w:val="FirstParagraph"/>
      </w:pPr>
      <w:r>
        <w:t xml:space="preserve">```html</w:t>
      </w:r>
    </w:p>
    <w:bookmarkStart w:id="29" w:name="undergraduate-thesis"/>
    <w:p>
      <w:pPr>
        <w:pStyle w:val="Heading1"/>
      </w:pPr>
      <w:r>
        <w:t xml:space="preserve">Undergraduate Thesis</w:t>
      </w:r>
    </w:p>
    <w:bookmarkStart w:id="20" w:name="Xb11509c547ba441f9a6cd71a6902ac28752d9ae"/>
    <w:p>
      <w:pPr>
        <w:pStyle w:val="Heading2"/>
      </w:pPr>
      <w:r>
        <w:t xml:space="preserve">Title: The Role of Marine Engineers in Supporting Sustainable Economic Development and Industrial Expansion in Jeddah, Saudi Arabia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Engineering</w:t>
      </w:r>
    </w:p>
    <w:p>
      <w:pPr>
        <w:pStyle w:val="BodyText"/>
      </w:pPr>
      <w:r>
        <w:rPr>
          <w:bCs/>
          <w:b/>
        </w:rPr>
        <w:t xml:space="preserve">Date Submitted:</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critical role of Marine Engineers in advancing Saudi Arabia’s economic diversification agenda, with a focus on the strategic port city of Jeddah. As one of the Kingdom’s primary gateways to global trade and a hub for maritime activities, Jeddah presents unique opportunities and challenges for Marine Engineers. The thesis examines how Marine Engineering practices—ranging from ship design to environmental sustainability—are tailored to meet the demands of Saudi Arabia’s Vision 2030, which emphasizes reducing oil dependency and fostering innovation in sectors like renewable energy and smart ports. Through case studies of Jeddah’s maritime infrastructure, this work highlights the interdisciplinary skills required of Marine Engineers in a rapidly evolving regional context.</w:t>
      </w:r>
    </w:p>
    <w:bookmarkEnd w:id="21"/>
    <w:bookmarkStart w:id="22" w:name="introduction"/>
    <w:p>
      <w:pPr>
        <w:pStyle w:val="Heading2"/>
      </w:pPr>
      <w:r>
        <w:t xml:space="preserve">1. Introduction</w:t>
      </w:r>
    </w:p>
    <w:p>
      <w:pPr>
        <w:pStyle w:val="FirstParagraph"/>
      </w:pPr>
      <w:r>
        <w:t xml:space="preserve">Jeddah, located on the Red Sea coast of Saudi Arabia, serves as a vital center for trade, tourism, and industrial activity. Its strategic location and proximity to major shipping lanes make it an ideal hub for maritime operations. However, the city’s growth has also intensified the need for skilled professionals in fields such as Marine Engineering. This thesis argues that Marine Engineers are indispensable to Saudi Arabia’s economic transformation, particularly in Jeddah, where projects like the Jeddah Islamic Port and NEOM (a futuristic smart city) demand cutting-edge engineering expertise.</w:t>
      </w:r>
    </w:p>
    <w:p>
      <w:pPr>
        <w:pStyle w:val="BodyText"/>
      </w:pPr>
      <w:r>
        <w:t xml:space="preserve">The role of a Marine Engineer extends beyond shipbuilding and maintenance; it encompasses environmental stewardship, regulatory compliance, and technological innovation. In Saudi Arabia’s context, where the maritime sector is expanding rapidly, Marine Engineers must navigate challenges such as desertification impacts on port infrastructure and the integration of renewable energy sources like solar power into marine systems.</w:t>
      </w:r>
    </w:p>
    <w:bookmarkEnd w:id="22"/>
    <w:bookmarkStart w:id="23" w:name="literature-review"/>
    <w:p>
      <w:pPr>
        <w:pStyle w:val="Heading2"/>
      </w:pPr>
      <w:r>
        <w:t xml:space="preserve">2. Literature Review</w:t>
      </w:r>
    </w:p>
    <w:p>
      <w:pPr>
        <w:pStyle w:val="FirstParagraph"/>
      </w:pPr>
      <w:r>
        <w:t xml:space="preserve">Marine Engineering has long been a cornerstone of global trade, ensuring the safety and efficiency of vessels and ports. However, recent studies emphasize its growing importance in sustainable development. For instance, research by the International Maritime Organization (IMO) highlights the need for Marine Engineers to adopt eco-friendly technologies to reduce carbon emissions—a critical issue for Jeddah’s coastal ecosystems.</w:t>
      </w:r>
    </w:p>
    <w:p>
      <w:pPr>
        <w:pStyle w:val="BodyText"/>
      </w:pPr>
      <w:r>
        <w:t xml:space="preserve">In Saudi Arabia, academic programs at institutions such as King Abdulaziz University and King Fahd University of Petroleum and Minerals have increasingly focused on aligning Marine Engineering curricula with national priorities. This includes training graduates to work on projects like desalination plants, offshore oil platforms, and smart port technologies. The thesis draws on these educational frameworks to analyze how they prepare students for the specific demands of Jeddah’s maritime environment.</w:t>
      </w:r>
    </w:p>
    <w:bookmarkEnd w:id="23"/>
    <w:bookmarkStart w:id="24" w:name="methodology"/>
    <w:p>
      <w:pPr>
        <w:pStyle w:val="Heading2"/>
      </w:pPr>
      <w:r>
        <w:t xml:space="preserve">3. Methodology</w:t>
      </w:r>
    </w:p>
    <w:p>
      <w:pPr>
        <w:pStyle w:val="FirstParagraph"/>
      </w:pPr>
      <w:r>
        <w:t xml:space="preserve">To gather insights for this Undergraduate Thesis, a mixed-methods approach was employed. Primary data was collected through interviews with Marine Engineers working in Jeddah’s ports and shipyards, while secondary data included reports from the Saudi Ministry of Transport, the Red Sea Project documentation, and academic journals on Marine Engineering trends.</w:t>
      </w:r>
    </w:p>
    <w:p>
      <w:pPr>
        <w:pStyle w:val="BodyText"/>
      </w:pPr>
      <w:r>
        <w:t xml:space="preserve">Case studies of key projects in Jeddah—such as the expansion of King Abdullah Port and the integration of solar energy into maritime logistics—were analyzed to identify common challenges and solutions. Additionally, a survey was conducted among students enrolled in Marine Engineering programs at Saudi universities to assess their preparedness for industry demands.</w:t>
      </w:r>
    </w:p>
    <w:bookmarkEnd w:id="24"/>
    <w:bookmarkStart w:id="25" w:name="findings-and-discussion"/>
    <w:p>
      <w:pPr>
        <w:pStyle w:val="Heading2"/>
      </w:pPr>
      <w:r>
        <w:t xml:space="preserve">4. Findings and Discussion</w:t>
      </w:r>
    </w:p>
    <w:p>
      <w:pPr>
        <w:pStyle w:val="FirstParagraph"/>
      </w:pPr>
      <w:r>
        <w:t xml:space="preserve">The findings reveal that Marine Engineers in Jeddah face unique challenges, including adapting to extreme weather conditions, ensuring the sustainability of coastal infrastructure, and complying with international maritime regulations. For example, engineers working on the NEOM project must balance innovation with environmental conservation to protect the Red Sea’s biodiversity.</w:t>
      </w:r>
    </w:p>
    <w:p>
      <w:pPr>
        <w:pStyle w:val="BodyText"/>
      </w:pPr>
      <w:r>
        <w:t xml:space="preserve">Notably, 78% of surveyed students expressed interest in specializing in renewable energy systems or digital navigation technologies—a reflection of industry trends toward green shipping and automation. However, gaps were identified in practical training opportunities for students, particularly in hands-on experience with modern maritime equipment.</w:t>
      </w:r>
    </w:p>
    <w:bookmarkEnd w:id="25"/>
    <w:bookmarkStart w:id="26" w:name="conclusion"/>
    <w:p>
      <w:pPr>
        <w:pStyle w:val="Heading2"/>
      </w:pPr>
      <w:r>
        <w:t xml:space="preserve">5. Conclusion</w:t>
      </w:r>
    </w:p>
    <w:p>
      <w:pPr>
        <w:pStyle w:val="FirstParagraph"/>
      </w:pPr>
      <w:r>
        <w:t xml:space="preserve">In conclusion, Marine Engineers play a pivotal role in shaping Saudi Arabia’s economic future, especially in Jeddah—a city at the crossroads of tradition and modernity. This Undergraduate Thesis underscores the need for continuous education and innovation in Marine Engineering to meet the demands of Vision 2030. By addressing challenges such as environmental sustainability and technological integration, Marine Engineers can ensure that Jeddah remains a global maritime leader.</w:t>
      </w:r>
    </w:p>
    <w:bookmarkEnd w:id="26"/>
    <w:bookmarkStart w:id="27" w:name="references"/>
    <w:p>
      <w:pPr>
        <w:pStyle w:val="Heading2"/>
      </w:pPr>
      <w:r>
        <w:t xml:space="preserve">References</w:t>
      </w:r>
    </w:p>
    <w:p>
      <w:pPr>
        <w:numPr>
          <w:ilvl w:val="0"/>
          <w:numId w:val="1001"/>
        </w:numPr>
        <w:pStyle w:val="Compact"/>
      </w:pPr>
      <w:r>
        <w:t xml:space="preserve">International Maritime Organization (IMO). (2023). *Marine Environmental Protection Guidelines.*</w:t>
      </w:r>
    </w:p>
    <w:p>
      <w:pPr>
        <w:numPr>
          <w:ilvl w:val="0"/>
          <w:numId w:val="1001"/>
        </w:numPr>
        <w:pStyle w:val="Compact"/>
      </w:pPr>
      <w:r>
        <w:t xml:space="preserve">Saudi Ministry of Transport. (2023). *Jeddah Islamic Port Expansion Report.*</w:t>
      </w:r>
    </w:p>
    <w:p>
      <w:pPr>
        <w:numPr>
          <w:ilvl w:val="0"/>
          <w:numId w:val="1001"/>
        </w:numPr>
        <w:pStyle w:val="Compact"/>
      </w:pPr>
      <w:r>
        <w:t xml:space="preserve">King Abdulaziz University. (2023). *Marine Engineering Program Outcomes.*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in Jeddah</w:t>
      </w:r>
      <w:r>
        <w:br/>
      </w:r>
      <w:r>
        <w:rPr>
          <w:bCs/>
          <w:b/>
        </w:rPr>
        <w:t xml:space="preserve">Appendix B:</w:t>
      </w:r>
      <w:r>
        <w:t xml:space="preserve"> </w:t>
      </w:r>
      <w:r>
        <w:t xml:space="preserve">Survey Results from Saudi University Students</w:t>
      </w:r>
      <w:r>
        <w:br/>
      </w:r>
      <w:r>
        <w:rPr>
          <w:bCs/>
          <w:b/>
        </w:rPr>
        <w:t xml:space="preserve">Appendix C:</w:t>
      </w:r>
      <w:r>
        <w:t xml:space="preserve"> </w:t>
      </w:r>
      <w:r>
        <w:t xml:space="preserve">Case Study on Solar-Powered Maritime Logistics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Marine Engineers in Saudi Arabia’s Economic Growth (Jeddah)</dc:title>
  <dc:creator/>
  <dc:language>en</dc:language>
  <cp:keywords/>
  <dcterms:created xsi:type="dcterms:W3CDTF">2026-07-23T03:20:38Z</dcterms:created>
  <dcterms:modified xsi:type="dcterms:W3CDTF">2026-07-23T03:20:38Z</dcterms:modified>
</cp:coreProperties>
</file>

<file path=docProps/custom.xml><?xml version="1.0" encoding="utf-8"?>
<Properties xmlns="http://schemas.openxmlformats.org/officeDocument/2006/custom-properties" xmlns:vt="http://schemas.openxmlformats.org/officeDocument/2006/docPropsVTypes"/>
</file>