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3d2900f5461519a0652603d0c2d5ec589acf627"/>
    <w:p>
      <w:pPr>
        <w:pStyle w:val="Heading1"/>
      </w:pPr>
      <w:r>
        <w:t xml:space="preserve">Undergraduate Thesis: The Role of Marine Engineers in the Development of Sudan's Maritime Sector from Khartoum</w:t>
      </w:r>
    </w:p>
    <w:bookmarkStart w:id="20" w:name="abstract"/>
    <w:p>
      <w:pPr>
        <w:pStyle w:val="Heading2"/>
      </w:pPr>
      <w:r>
        <w:t xml:space="preserve">Abstract</w:t>
      </w:r>
    </w:p>
    <w:p>
      <w:pPr>
        <w:pStyle w:val="FirstParagraph"/>
      </w:pPr>
      <w:r>
        <w:t xml:space="preserve">This undergraduate thesis explores the critical role of marine engineers in advancing Sudan's maritime capabilities, with a focus on Khartoum as the central hub for planning and development. As a vital coastal nation bordering the Red Sea, Sudan holds significant potential for maritime trade, fisheries, and energy resources. However, underdeveloped infrastructure and limited technical expertise have hindered progress. This document highlights how marine engineers in Sudan Khartoum can address these challenges by integrating modern engineering practices with local needs. It also emphasizes the importance of education and policy frameworks to cultivate skilled professionals who can drive sustainable maritime growth.</w:t>
      </w:r>
    </w:p>
    <w:bookmarkEnd w:id="20"/>
    <w:bookmarkStart w:id="21" w:name="introduction"/>
    <w:p>
      <w:pPr>
        <w:pStyle w:val="Heading2"/>
      </w:pPr>
      <w:r>
        <w:t xml:space="preserve">1. Introduction</w:t>
      </w:r>
    </w:p>
    <w:p>
      <w:pPr>
        <w:pStyle w:val="FirstParagraph"/>
      </w:pPr>
      <w:r>
        <w:t xml:space="preserve">Sudan, a landlocked country with a rich history of seafaring along the Red Sea, has long been constrained by its lack of direct access to coastal infrastructure. Despite this, Khartoum—the capital and economic hub—serves as a strategic center for planning maritime activities that could unlock Sudan's potential. The role of marine engineers in this context is pivotal, as they are responsible for designing, maintaining, and innovating systems related to ships, ports, and offshore resources.</w:t>
      </w:r>
    </w:p>
    <w:p>
      <w:pPr>
        <w:pStyle w:val="BodyText"/>
      </w:pPr>
      <w:r>
        <w:t xml:space="preserve">Marine engineers in Sudan Khartoum must navigate unique challenges such as funding gaps, technological limitations, and the need to align international standards with local requirements. This thesis argues that a dedicated focus on marine engineering education and infrastructure in Khartoum can position Sudan as a regional leader in maritime innovation.</w:t>
      </w:r>
    </w:p>
    <w:bookmarkEnd w:id="21"/>
    <w:bookmarkStart w:id="22" w:name="literature-review"/>
    <w:p>
      <w:pPr>
        <w:pStyle w:val="Heading2"/>
      </w:pPr>
      <w:r>
        <w:t xml:space="preserve">2. Literature Review</w:t>
      </w:r>
    </w:p>
    <w:p>
      <w:pPr>
        <w:pStyle w:val="FirstParagraph"/>
      </w:pPr>
      <w:r>
        <w:t xml:space="preserve">The global maritime industry relies heavily on marine engineers to ensure the safety, efficiency, and sustainability of naval operations. Studies from institutions such as the International Maritime Organization (IMO) highlight that countries with robust marine engineering programs achieve higher economic returns from maritime trade and energy sectors.</w:t>
      </w:r>
    </w:p>
    <w:p>
      <w:pPr>
        <w:numPr>
          <w:ilvl w:val="0"/>
          <w:numId w:val="1001"/>
        </w:numPr>
        <w:pStyle w:val="Compact"/>
      </w:pPr>
      <w:r>
        <w:rPr>
          <w:bCs/>
          <w:b/>
        </w:rPr>
        <w:t xml:space="preserve">Case Study 1:</w:t>
      </w:r>
      <w:r>
        <w:t xml:space="preserve"> </w:t>
      </w:r>
      <w:r>
        <w:t xml:space="preserve">The development of ports in Egypt and Yemen demonstrates how marine engineers can transform regional economies by improving logistics and reducing transportation costs.</w:t>
      </w:r>
    </w:p>
    <w:p>
      <w:pPr>
        <w:numPr>
          <w:ilvl w:val="0"/>
          <w:numId w:val="1001"/>
        </w:numPr>
        <w:pStyle w:val="Compact"/>
      </w:pPr>
      <w:r>
        <w:rPr>
          <w:bCs/>
          <w:b/>
        </w:rPr>
        <w:t xml:space="preserve">Case Study 2:</w:t>
      </w:r>
      <w:r>
        <w:t xml:space="preserve"> </w:t>
      </w:r>
      <w:r>
        <w:t xml:space="preserve">In East Africa, countries like Kenya have invested in marine engineering education to support offshore oil exploration, providing a model for Sudan's potential energy sector.</w:t>
      </w:r>
    </w:p>
    <w:p>
      <w:pPr>
        <w:pStyle w:val="FirstParagraph"/>
      </w:pPr>
      <w:r>
        <w:t xml:space="preserve">Sudan Khartoum currently lacks a dedicated marine engineering curriculum in its universities. This gap limits the availability of locally trained professionals capable of addressing the country's maritime needs.</w:t>
      </w:r>
    </w:p>
    <w:bookmarkEnd w:id="22"/>
    <w:bookmarkStart w:id="26" w:name="Xed5c30139d060319b61c96718b77007c4774aba"/>
    <w:p>
      <w:pPr>
        <w:pStyle w:val="Heading2"/>
      </w:pPr>
      <w:r>
        <w:t xml:space="preserve">3. The Role of Marine Engineers in Sudan Khartoum</w:t>
      </w:r>
    </w:p>
    <w:p>
      <w:pPr>
        <w:pStyle w:val="FirstParagraph"/>
      </w:pPr>
      <w:r>
        <w:t xml:space="preserve">Marine engineers in Sudan Khartoum are tasked with three primary responsibilities: (1) designing and maintaining coastal infrastructure, (2) supporting the fishing industry through modernization, and (3) contributing to energy projects involving offshore oil and gas exploration.</w:t>
      </w:r>
    </w:p>
    <w:bookmarkStart w:id="23" w:name="coastal-infrastructure-development"/>
    <w:p>
      <w:pPr>
        <w:pStyle w:val="Heading3"/>
      </w:pPr>
      <w:r>
        <w:t xml:space="preserve">3.1 Coastal Infrastructure Development</w:t>
      </w:r>
    </w:p>
    <w:p>
      <w:pPr>
        <w:pStyle w:val="FirstParagraph"/>
      </w:pPr>
      <w:r>
        <w:t xml:space="preserve">Khartoum's proximity to the Red Sea offers opportunities for constructing ports and harbors that could facilitate trade with neighboring countries like Saudi Arabia, Eritrea, and Djibouti. Marine engineers are essential in ensuring these projects adhere to environmental standards while maximizing economic benefits.</w:t>
      </w:r>
    </w:p>
    <w:bookmarkEnd w:id="23"/>
    <w:bookmarkStart w:id="24" w:name="fisheries-modernization"/>
    <w:p>
      <w:pPr>
        <w:pStyle w:val="Heading3"/>
      </w:pPr>
      <w:r>
        <w:t xml:space="preserve">3.2 Fisheries Modernization</w:t>
      </w:r>
    </w:p>
    <w:p>
      <w:pPr>
        <w:pStyle w:val="FirstParagraph"/>
      </w:pPr>
      <w:r>
        <w:t xml:space="preserve">Sudan's coastal regions are rich in marine biodiversity, but traditional fishing practices often lead to overfishing and resource depletion. Marine engineers can introduce sustainable technologies, such as eco-friendly nets and monitoring systems, to balance economic gains with ecological preservation.</w:t>
      </w:r>
    </w:p>
    <w:bookmarkEnd w:id="24"/>
    <w:bookmarkStart w:id="25" w:name="energy-sector-contributions"/>
    <w:p>
      <w:pPr>
        <w:pStyle w:val="Heading3"/>
      </w:pPr>
      <w:r>
        <w:t xml:space="preserve">3.3 Energy Sector Contributions</w:t>
      </w:r>
    </w:p>
    <w:p>
      <w:pPr>
        <w:pStyle w:val="FirstParagraph"/>
      </w:pPr>
      <w:r>
        <w:t xml:space="preserve">Sudan has untapped oil reserves in the Red Sea region. Marine engineers play a crucial role in designing offshore drilling platforms and ensuring the safe transportation of extracted resources.</w:t>
      </w:r>
    </w:p>
    <w:bookmarkEnd w:id="25"/>
    <w:bookmarkEnd w:id="26"/>
    <w:bookmarkStart w:id="27" w:name="X2a0167f073594b9794003bde622626b9d087fee"/>
    <w:p>
      <w:pPr>
        <w:pStyle w:val="Heading2"/>
      </w:pPr>
      <w:r>
        <w:t xml:space="preserve">4. Challenges Facing Marine Engineers in Sudan Khartoum</w:t>
      </w:r>
    </w:p>
    <w:p>
      <w:pPr>
        <w:pStyle w:val="FirstParagraph"/>
      </w:pPr>
      <w:r>
        <w:t xml:space="preserve">Despite their importance, marine engineers in Sudan face several challenges:</w:t>
      </w:r>
    </w:p>
    <w:p>
      <w:pPr>
        <w:numPr>
          <w:ilvl w:val="0"/>
          <w:numId w:val="1002"/>
        </w:numPr>
        <w:pStyle w:val="Compact"/>
      </w:pPr>
      <w:r>
        <w:rPr>
          <w:bCs/>
          <w:b/>
        </w:rPr>
        <w:t xml:space="preserve">Limited Funding:</w:t>
      </w:r>
      <w:r>
        <w:t xml:space="preserve"> </w:t>
      </w:r>
      <w:r>
        <w:t xml:space="preserve">Government and private sector investments in maritime infrastructure remain insufficient.</w:t>
      </w:r>
    </w:p>
    <w:p>
      <w:pPr>
        <w:numPr>
          <w:ilvl w:val="0"/>
          <w:numId w:val="1002"/>
        </w:numPr>
        <w:pStyle w:val="Compact"/>
      </w:pPr>
      <w:r>
        <w:rPr>
          <w:bCs/>
          <w:b/>
        </w:rPr>
        <w:t xml:space="preserve">Technological Gaps:</w:t>
      </w:r>
      <w:r>
        <w:t xml:space="preserve"> </w:t>
      </w:r>
      <w:r>
        <w:t xml:space="preserve">Access to modern engineering tools and software is restricted due to economic constraints.</w:t>
      </w:r>
    </w:p>
    <w:p>
      <w:pPr>
        <w:numPr>
          <w:ilvl w:val="0"/>
          <w:numId w:val="1002"/>
        </w:numPr>
        <w:pStyle w:val="Compact"/>
      </w:pPr>
      <w:r>
        <w:rPr>
          <w:bCs/>
          <w:b/>
        </w:rPr>
        <w:t xml:space="preserve">Educational Barriers:</w:t>
      </w:r>
      <w:r>
        <w:t xml:space="preserve"> </w:t>
      </w:r>
      <w:r>
        <w:t xml:space="preserve">A lack of specialized programs in universities hinders the production of qualified professionals.</w:t>
      </w:r>
    </w:p>
    <w:bookmarkEnd w:id="27"/>
    <w:bookmarkStart w:id="28" w:name="recommendations-for-sudan-khartoum"/>
    <w:p>
      <w:pPr>
        <w:pStyle w:val="Heading2"/>
      </w:pPr>
      <w:r>
        <w:t xml:space="preserve">5. Recommendations for Sudan Khartoum</w:t>
      </w:r>
    </w:p>
    <w:p>
      <w:pPr>
        <w:pStyle w:val="FirstParagraph"/>
      </w:pPr>
      <w:r>
        <w:t xml:space="preserve">To address these challenges, the following steps are proposed:</w:t>
      </w:r>
    </w:p>
    <w:p>
      <w:pPr>
        <w:numPr>
          <w:ilvl w:val="0"/>
          <w:numId w:val="1003"/>
        </w:numPr>
        <w:pStyle w:val="Compact"/>
      </w:pPr>
      <w:r>
        <w:rPr>
          <w:bCs/>
          <w:b/>
        </w:rPr>
        <w:t xml:space="preserve">Establish a Marine Engineering Department in Khartoum Universities:</w:t>
      </w:r>
      <w:r>
        <w:t xml:space="preserve"> </w:t>
      </w:r>
      <w:r>
        <w:t xml:space="preserve">Collaborations with international institutions can provide training and resources.</w:t>
      </w:r>
    </w:p>
    <w:p>
      <w:pPr>
        <w:numPr>
          <w:ilvl w:val="0"/>
          <w:numId w:val="1003"/>
        </w:numPr>
        <w:pStyle w:val="Compact"/>
      </w:pPr>
      <w:r>
        <w:rPr>
          <w:bCs/>
          <w:b/>
        </w:rPr>
        <w:t xml:space="preserve">Incentivize Private Investment:</w:t>
      </w:r>
      <w:r>
        <w:t xml:space="preserve"> </w:t>
      </w:r>
      <w:r>
        <w:t xml:space="preserve">Tax breaks and subsidies for companies investing in maritime projects could accelerate development.</w:t>
      </w:r>
    </w:p>
    <w:p>
      <w:pPr>
        <w:numPr>
          <w:ilvl w:val="0"/>
          <w:numId w:val="1003"/>
        </w:numPr>
        <w:pStyle w:val="Compact"/>
      </w:pPr>
      <w:r>
        <w:rPr>
          <w:bCs/>
          <w:b/>
        </w:rPr>
        <w:t xml:space="preserve">Promote Public-Private Partnerships (PPPs):</w:t>
      </w:r>
      <w:r>
        <w:t xml:space="preserve"> </w:t>
      </w:r>
      <w:r>
        <w:t xml:space="preserve">These partnerships can help build infrastructure while creating employment opportunities for marine engineers.</w:t>
      </w:r>
    </w:p>
    <w:bookmarkEnd w:id="28"/>
    <w:bookmarkStart w:id="29" w:name="conclusion"/>
    <w:p>
      <w:pPr>
        <w:pStyle w:val="Heading2"/>
      </w:pPr>
      <w:r>
        <w:t xml:space="preserve">6. Conclusion</w:t>
      </w:r>
    </w:p>
    <w:p>
      <w:pPr>
        <w:pStyle w:val="FirstParagraph"/>
      </w:pPr>
      <w:r>
        <w:t xml:space="preserve">This undergraduate thesis underscores the transformative potential of marine engineers in Sudan Khartoum. By addressing educational gaps, securing funding, and fostering innovation, these professionals can drive sustainable maritime growth. As Sudan seeks to leverage its strategic location along the Red Sea, investing in marine engineering is not just an option—it is a necessity for national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Sudan Khartoum</dc:title>
  <dc:creator/>
  <dc:language>en</dc:language>
  <cp:keywords/>
  <dcterms:created xsi:type="dcterms:W3CDTF">2026-07-23T00:58:42Z</dcterms:created>
  <dcterms:modified xsi:type="dcterms:W3CDTF">2026-07-23T00:58:42Z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