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dc559167ce571308537454f9f9345fd816c003f"/>
    <w:p>
      <w:pPr>
        <w:pStyle w:val="Heading1"/>
      </w:pPr>
      <w:r>
        <w:t xml:space="preserve">Undergraduate Thesis: The Role and Challenges of Marine Engineers in the United Arab Emirates (Abu Dhabi)</w:t>
      </w:r>
    </w:p>
    <w:p>
      <w:pPr>
        <w:pStyle w:val="FirstParagraph"/>
      </w:pPr>
      <w:r>
        <w:rPr>
          <w:bCs/>
          <w:b/>
        </w:rPr>
        <w:t xml:space="preserve">Title:</w:t>
      </w:r>
      <w:r>
        <w:t xml:space="preserve"> </w:t>
      </w:r>
      <w:r>
        <w:t xml:space="preserve">Exploring the Dynamics of Marine Engineering in Abu Dhabi: A Study for Undergraduate Thesis</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examines the evolving role of</w:t>
      </w:r>
      <w:r>
        <w:t xml:space="preserve"> </w:t>
      </w:r>
      <w:r>
        <w:rPr>
          <w:iCs/>
          <w:i/>
        </w:rPr>
        <w:t xml:space="preserve">Marine Engineers</w:t>
      </w:r>
      <w:r>
        <w:t xml:space="preserve"> </w:t>
      </w:r>
      <w:r>
        <w:t xml:space="preserve">in the United Arab Emirates, with a focus on Abu Dhabi. As a global maritime hub, Abu Dhabi’s strategic location and investments in port infrastructure, offshore energy projects, and sustainable development initiatives have made it a critical center for marine engineering expertise. This study explores the responsibilities of</w:t>
      </w:r>
      <w:r>
        <w:t xml:space="preserve"> </w:t>
      </w:r>
      <w:r>
        <w:rPr>
          <w:iCs/>
          <w:i/>
        </w:rPr>
        <w:t xml:space="preserve">Marine Engineers</w:t>
      </w:r>
      <w:r>
        <w:t xml:space="preserve">, challenges they face in the local context, and recommendations for aligning academic training with industry demands. By analyzing case studies from Abu Dhabi’s maritime sector, this thesis highlights how</w:t>
      </w:r>
      <w:r>
        <w:t xml:space="preserve"> </w:t>
      </w:r>
      <w:r>
        <w:rPr>
          <w:iCs/>
          <w:i/>
        </w:rPr>
        <w:t xml:space="preserve">Marine Engineering</w:t>
      </w:r>
      <w:r>
        <w:t xml:space="preserve"> </w:t>
      </w:r>
      <w:r>
        <w:t xml:space="preserve">contributes to economic growth and environmental sustainability in the UAE.</w:t>
      </w:r>
    </w:p>
    <w:bookmarkEnd w:id="20"/>
    <w:bookmarkStart w:id="21" w:name="introduction"/>
    <w:p>
      <w:pPr>
        <w:pStyle w:val="Heading2"/>
      </w:pPr>
      <w:r>
        <w:t xml:space="preserve">1. Introduction</w:t>
      </w:r>
    </w:p>
    <w:p>
      <w:pPr>
        <w:pStyle w:val="FirstParagraph"/>
      </w:pPr>
      <w:r>
        <w:t xml:space="preserve">The United Arab Emirates (UAE) has emerged as a global leader in maritime trade, energy production, and innovation. Abu Dhabi, as the capital city and a major economic driver of the UAE, plays a pivotal role in this transformation. The emirate’s vast coastline, world-class ports such as Khalifa Port and Mina Zayed Port, and investments in offshore oil and gas projects have created an environment where</w:t>
      </w:r>
      <w:r>
        <w:t xml:space="preserve"> </w:t>
      </w:r>
      <w:r>
        <w:rPr>
          <w:iCs/>
          <w:i/>
        </w:rPr>
        <w:t xml:space="preserve">Marine Engineers</w:t>
      </w:r>
      <w:r>
        <w:t xml:space="preserve"> </w:t>
      </w:r>
      <w:r>
        <w:t xml:space="preserve">are indispensable. This thesis investigates the significance of</w:t>
      </w:r>
      <w:r>
        <w:t xml:space="preserve"> </w:t>
      </w:r>
      <w:r>
        <w:rPr>
          <w:iCs/>
          <w:i/>
        </w:rPr>
        <w:t xml:space="preserve">Marine Engineering</w:t>
      </w:r>
      <w:r>
        <w:t xml:space="preserve"> </w:t>
      </w:r>
      <w:r>
        <w:t xml:space="preserve">in Abu Dhabi’s development trajectory, emphasizing its role in supporting infrastructure, environmental stewardship, and technological advancement.</w:t>
      </w:r>
    </w:p>
    <w:p>
      <w:pPr>
        <w:pStyle w:val="BodyText"/>
      </w:pPr>
      <w:r>
        <w:t xml:space="preserve">The study is particularly relevant for undergraduate students pursuing degrees in</w:t>
      </w:r>
      <w:r>
        <w:t xml:space="preserve"> </w:t>
      </w:r>
      <w:r>
        <w:rPr>
          <w:iCs/>
          <w:i/>
        </w:rPr>
        <w:t xml:space="preserve">Marine Engineering</w:t>
      </w:r>
      <w:r>
        <w:t xml:space="preserve">, as it bridges academic knowledge with practical applications specific to the UAE context. By focusing on Abu Dhabi, this research addresses the unique challenges and opportunities faced by</w:t>
      </w:r>
      <w:r>
        <w:t xml:space="preserve"> </w:t>
      </w:r>
      <w:r>
        <w:rPr>
          <w:iCs/>
          <w:i/>
        </w:rPr>
        <w:t xml:space="preserve">Marine Engineers</w:t>
      </w:r>
      <w:r>
        <w:t xml:space="preserve"> </w:t>
      </w:r>
      <w:r>
        <w:t xml:space="preserve">in a region undergoing rapid industrialization and sustainability-driven growth.</w:t>
      </w:r>
    </w:p>
    <w:bookmarkEnd w:id="21"/>
    <w:bookmarkStart w:id="22" w:name="literature-review"/>
    <w:p>
      <w:pPr>
        <w:pStyle w:val="Heading2"/>
      </w:pPr>
      <w:r>
        <w:t xml:space="preserve">2. Literature Review</w:t>
      </w:r>
    </w:p>
    <w:p>
      <w:pPr>
        <w:pStyle w:val="FirstParagraph"/>
      </w:pPr>
      <w:r>
        <w:rPr>
          <w:bCs/>
          <w:b/>
        </w:rPr>
        <w:t xml:space="preserve">The Role of Marine Engineers:</w:t>
      </w:r>
      <w:r>
        <w:t xml:space="preserve"> </w:t>
      </w:r>
      <w:r>
        <w:rPr>
          <w:iCs/>
          <w:i/>
        </w:rPr>
        <w:t xml:space="preserve">Marine Engineers</w:t>
      </w:r>
      <w:r>
        <w:t xml:space="preserve"> </w:t>
      </w:r>
      <w:r>
        <w:t xml:space="preserve">are responsible for designing, maintaining, and operating vessels, offshore platforms, and port facilities. In Abu Dhabi, their expertise is critical for managing the emirate’s maritime infrastructure and energy projects. Literature highlights their involvement in areas such as:</w:t>
      </w:r>
    </w:p>
    <w:p>
      <w:pPr>
        <w:numPr>
          <w:ilvl w:val="0"/>
          <w:numId w:val="1001"/>
        </w:numPr>
        <w:pStyle w:val="Compact"/>
      </w:pPr>
      <w:r>
        <w:rPr>
          <w:bCs/>
          <w:b/>
        </w:rPr>
        <w:t xml:space="preserve">Offshore Energy:</w:t>
      </w:r>
      <w:r>
        <w:t xml:space="preserve"> </w:t>
      </w:r>
      <w:r>
        <w:t xml:space="preserve">Supporting oil and gas exploration through subsea engineering and platform maintenance.</w:t>
      </w:r>
    </w:p>
    <w:p>
      <w:pPr>
        <w:numPr>
          <w:ilvl w:val="0"/>
          <w:numId w:val="1001"/>
        </w:numPr>
        <w:pStyle w:val="Compact"/>
      </w:pPr>
      <w:r>
        <w:rPr>
          <w:bCs/>
          <w:b/>
        </w:rPr>
        <w:t xml:space="preserve">Sustainable Development:</w:t>
      </w:r>
      <w:r>
        <w:t xml:space="preserve"> </w:t>
      </w:r>
      <w:r>
        <w:t xml:space="preserve">Designing eco-friendly port systems and renewable energy installations like offshore wind farms.</w:t>
      </w:r>
    </w:p>
    <w:p>
      <w:pPr>
        <w:numPr>
          <w:ilvl w:val="0"/>
          <w:numId w:val="1001"/>
        </w:numPr>
        <w:pStyle w:val="Compact"/>
      </w:pPr>
      <w:r>
        <w:rPr>
          <w:bCs/>
          <w:b/>
        </w:rPr>
        <w:t xml:space="preserve">Traffic Management:</w:t>
      </w:r>
      <w:r>
        <w:t xml:space="preserve"> </w:t>
      </w:r>
      <w:r>
        <w:t xml:space="preserve">Ensuring the efficiency of maritime logistics through advanced navigation systems and digital technologies.</w:t>
      </w:r>
    </w:p>
    <w:p>
      <w:pPr>
        <w:pStyle w:val="FirstParagraph"/>
      </w:pPr>
      <w:r>
        <w:rPr>
          <w:bCs/>
          <w:b/>
        </w:rPr>
        <w:t xml:space="preserve">Challenges in the UAE Context:</w:t>
      </w:r>
      <w:r>
        <w:t xml:space="preserve"> </w:t>
      </w:r>
      <w:r>
        <w:t xml:space="preserve">Despite their importance,</w:t>
      </w:r>
      <w:r>
        <w:t xml:space="preserve"> </w:t>
      </w:r>
      <w:r>
        <w:rPr>
          <w:iCs/>
          <w:i/>
        </w:rPr>
        <w:t xml:space="preserve">Marine Engineers</w:t>
      </w:r>
      <w:r>
        <w:t xml:space="preserve"> </w:t>
      </w:r>
      <w:r>
        <w:t xml:space="preserve">in Abu Dhabi face challenges such as adhering to stringent environmental regulations, managing high operational costs, and adapting to technological disruptions. Studies have also noted a growing demand for interdisciplinary skills, including knowledge of AI-driven port systems and carbon-neutral energy solutions.</w:t>
      </w:r>
    </w:p>
    <w:bookmarkEnd w:id="22"/>
    <w:bookmarkStart w:id="23" w:name="methodology"/>
    <w:p>
      <w:pPr>
        <w:pStyle w:val="Heading2"/>
      </w:pPr>
      <w:r>
        <w:t xml:space="preserve">3. Methodology</w:t>
      </w:r>
    </w:p>
    <w:p>
      <w:pPr>
        <w:pStyle w:val="FirstParagraph"/>
      </w:pPr>
      <w:r>
        <w:t xml:space="preserve">This</w:t>
      </w:r>
      <w:r>
        <w:t xml:space="preserve"> </w:t>
      </w:r>
      <w:r>
        <w:rPr>
          <w:iCs/>
          <w:i/>
        </w:rPr>
        <w:t xml:space="preserve">Undergraduate Thesis</w:t>
      </w:r>
      <w:r>
        <w:t xml:space="preserve"> </w:t>
      </w:r>
      <w:r>
        <w:t xml:space="preserve">employs a qualitative research methodology, combining secondary data analysis with case studies from Abu Dhabi’s maritime sector. Data sources include:</w:t>
      </w:r>
    </w:p>
    <w:p>
      <w:pPr>
        <w:numPr>
          <w:ilvl w:val="0"/>
          <w:numId w:val="1002"/>
        </w:numPr>
        <w:pStyle w:val="Compact"/>
      </w:pPr>
      <w:r>
        <w:rPr>
          <w:bCs/>
          <w:b/>
        </w:rPr>
        <w:t xml:space="preserve">Government Reports:</w:t>
      </w:r>
      <w:r>
        <w:t xml:space="preserve"> </w:t>
      </w:r>
      <w:r>
        <w:t xml:space="preserve">Publications from the Ministry of Energy and Industry, UAE Ports Authority, and the Abu Dhabi National Oil Company (ADNOC).</w:t>
      </w:r>
    </w:p>
    <w:p>
      <w:pPr>
        <w:numPr>
          <w:ilvl w:val="0"/>
          <w:numId w:val="1002"/>
        </w:numPr>
        <w:pStyle w:val="Compact"/>
      </w:pPr>
      <w:r>
        <w:rPr>
          <w:bCs/>
          <w:b/>
        </w:rPr>
        <w:t xml:space="preserve">Academic Journals:</w:t>
      </w:r>
      <w:r>
        <w:t xml:space="preserve"> </w:t>
      </w:r>
      <w:r>
        <w:t xml:space="preserve">Research articles on marine engineering trends in the Gulf region.</w:t>
      </w:r>
    </w:p>
    <w:p>
      <w:pPr>
        <w:numPr>
          <w:ilvl w:val="0"/>
          <w:numId w:val="1002"/>
        </w:numPr>
        <w:pStyle w:val="Compact"/>
      </w:pPr>
      <w:r>
        <w:rPr>
          <w:bCs/>
          <w:b/>
        </w:rPr>
        <w:t xml:space="preserve">CASE STUDIES:</w:t>
      </w:r>
      <w:r>
        <w:t xml:space="preserve"> </w:t>
      </w:r>
      <w:r>
        <w:t xml:space="preserve">Analysis of projects like the expansion of Khalifa Port and ADNOC’s offshore renewable energy initiatives.</w:t>
      </w:r>
    </w:p>
    <w:p>
      <w:pPr>
        <w:pStyle w:val="FirstParagraph"/>
      </w:pPr>
      <w:r>
        <w:t xml:space="preserve">The research also incorporates interviews with professionals in Abu Dhabi, providing insights into industry-specific challenges and innovations. This approach ensures a comprehensive understanding of how</w:t>
      </w:r>
      <w:r>
        <w:t xml:space="preserve"> </w:t>
      </w:r>
      <w:r>
        <w:rPr>
          <w:iCs/>
          <w:i/>
        </w:rPr>
        <w:t xml:space="preserve">Marine Engineers</w:t>
      </w:r>
      <w:r>
        <w:t xml:space="preserve"> </w:t>
      </w:r>
      <w:r>
        <w:t xml:space="preserve">contribute to Abu Dhabi’s economic and environmental goals.</w:t>
      </w:r>
    </w:p>
    <w:bookmarkEnd w:id="23"/>
    <w:bookmarkStart w:id="24" w:name="case-studies-in-abu-dhabi"/>
    <w:p>
      <w:pPr>
        <w:pStyle w:val="Heading2"/>
      </w:pPr>
      <w:r>
        <w:t xml:space="preserve">4. Case Studies in Abu Dhabi</w:t>
      </w:r>
    </w:p>
    <w:p>
      <w:pPr>
        <w:pStyle w:val="FirstParagraph"/>
      </w:pPr>
      <w:r>
        <w:rPr>
          <w:bCs/>
          <w:b/>
        </w:rPr>
        <w:t xml:space="preserve">CASE 1: Khalifa Port Expansion (Abu Dhabi)</w:t>
      </w:r>
      <w:r>
        <w:br/>
      </w:r>
      <w:r>
        <w:t xml:space="preserve">The expansion of Khalifa Port, one of the largest ports in the Middle East, showcases the role of</w:t>
      </w:r>
      <w:r>
        <w:t xml:space="preserve"> </w:t>
      </w:r>
      <w:r>
        <w:rPr>
          <w:iCs/>
          <w:i/>
        </w:rPr>
        <w:t xml:space="preserve">Marine Engineers</w:t>
      </w:r>
      <w:r>
        <w:t xml:space="preserve"> </w:t>
      </w:r>
      <w:r>
        <w:t xml:space="preserve">in modernizing infrastructure. The project involved upgrading berths to accommodate larger vessels, integrating automated systems for cargo handling, and ensuring compliance with international safety standards. Marine engineers played a key role in designing substructures and implementing sustainable practices to reduce environmental impact.</w:t>
      </w:r>
    </w:p>
    <w:p>
      <w:pPr>
        <w:pStyle w:val="BodyText"/>
      </w:pPr>
      <w:r>
        <w:rPr>
          <w:bCs/>
          <w:b/>
        </w:rPr>
        <w:t xml:space="preserve">CASE 2: ADNOC’s Offshore Wind Energy Project</w:t>
      </w:r>
      <w:r>
        <w:br/>
      </w:r>
      <w:r>
        <w:t xml:space="preserve">Abu Dhabi’s push toward renewable energy has led to the development of offshore wind farms.</w:t>
      </w:r>
      <w:r>
        <w:t xml:space="preserve"> </w:t>
      </w:r>
      <w:r>
        <w:rPr>
          <w:iCs/>
          <w:i/>
        </w:rPr>
        <w:t xml:space="preserve">Marine Engineers</w:t>
      </w:r>
      <w:r>
        <w:t xml:space="preserve"> </w:t>
      </w:r>
      <w:r>
        <w:t xml:space="preserve">are vital in designing floating turbines, managing underwater cabling, and ensuring the durability of installations in harsh marine environments. This case highlights the intersection of traditional</w:t>
      </w:r>
      <w:r>
        <w:t xml:space="preserve"> </w:t>
      </w:r>
      <w:r>
        <w:rPr>
          <w:iCs/>
          <w:i/>
        </w:rPr>
        <w:t xml:space="preserve">Marine Engineering</w:t>
      </w:r>
      <w:r>
        <w:t xml:space="preserve"> </w:t>
      </w:r>
      <w:r>
        <w:t xml:space="preserve">with emerging technologies like green energy systems.</w:t>
      </w:r>
    </w:p>
    <w:bookmarkEnd w:id="24"/>
    <w:bookmarkStart w:id="25" w:name="X6f804ea815a9fef1686d6032edd0a2f5167b8c8"/>
    <w:p>
      <w:pPr>
        <w:pStyle w:val="Heading2"/>
      </w:pPr>
      <w:r>
        <w:t xml:space="preserve">5. Challenges Faced by Marine Engineers in Abu Dhabi</w:t>
      </w:r>
    </w:p>
    <w:p>
      <w:pPr>
        <w:pStyle w:val="FirstParagraph"/>
      </w:pPr>
      <w:r>
        <w:rPr>
          <w:bCs/>
          <w:b/>
        </w:rPr>
        <w:t xml:space="preserve">Skill Gap and Workforce Development:</w:t>
      </w:r>
      <w:r>
        <w:br/>
      </w:r>
      <w:r>
        <w:t xml:space="preserve">The UAE’s rapid expansion of its maritime sector has created a demand for skilled</w:t>
      </w:r>
      <w:r>
        <w:t xml:space="preserve"> </w:t>
      </w:r>
      <w:r>
        <w:rPr>
          <w:iCs/>
          <w:i/>
        </w:rPr>
        <w:t xml:space="preserve">Marine Engineers</w:t>
      </w:r>
      <w:r>
        <w:t xml:space="preserve">. However, there is a gap between academic programs and industry requirements. This thesis recommends strengthening partnerships between universities like the Khalifa University of Science and Technology (KUST) and local employers to align curricula with practical needs.</w:t>
      </w:r>
    </w:p>
    <w:p>
      <w:pPr>
        <w:pStyle w:val="BodyText"/>
      </w:pPr>
      <w:r>
        <w:rPr>
          <w:bCs/>
          <w:b/>
        </w:rPr>
        <w:t xml:space="preserve">Environmental Regulations:</w:t>
      </w:r>
      <w:r>
        <w:br/>
      </w:r>
      <w:r>
        <w:t xml:space="preserve">Abu Dhabi’s commitment to sustainability, exemplified by its Net Zero by 2050 strategy, has introduced stricter regulations for</w:t>
      </w:r>
      <w:r>
        <w:t xml:space="preserve"> </w:t>
      </w:r>
      <w:r>
        <w:rPr>
          <w:iCs/>
          <w:i/>
        </w:rPr>
        <w:t xml:space="preserve">Marine Engineers</w:t>
      </w:r>
      <w:r>
        <w:t xml:space="preserve">. Compliance with emissions standards and waste management protocols requires continuous innovation and adaptation in engineering practices.</w:t>
      </w:r>
    </w:p>
    <w:p>
      <w:pPr>
        <w:pStyle w:val="BodyText"/>
      </w:pPr>
      <w:r>
        <w:rPr>
          <w:bCs/>
          <w:b/>
        </w:rPr>
        <w:t xml:space="preserve">Tech-Driven Transformations:</w:t>
      </w:r>
      <w:r>
        <w:br/>
      </w:r>
      <w:r>
        <w:t xml:space="preserve">The adoption of technologies such as AI, IoT, and digital twin systems in ports and offshore operations demands that</w:t>
      </w:r>
      <w:r>
        <w:t xml:space="preserve"> </w:t>
      </w:r>
      <w:r>
        <w:rPr>
          <w:iCs/>
          <w:i/>
        </w:rPr>
        <w:t xml:space="preserve">Marine Engineers</w:t>
      </w:r>
      <w:r>
        <w:t xml:space="preserve"> </w:t>
      </w:r>
      <w:r>
        <w:t xml:space="preserve">acquire new competencies. This includes training in data analytics, cybersecurity for maritime networks, and automation systems.</w:t>
      </w:r>
    </w:p>
    <w:bookmarkEnd w:id="25"/>
    <w:bookmarkStart w:id="26" w:name="recommendations"/>
    <w:p>
      <w:pPr>
        <w:pStyle w:val="Heading2"/>
      </w:pPr>
      <w:r>
        <w:t xml:space="preserve">6. Recommendations</w:t>
      </w:r>
    </w:p>
    <w:p>
      <w:pPr>
        <w:pStyle w:val="FirstParagraph"/>
      </w:pPr>
      <w:r>
        <w:rPr>
          <w:bCs/>
          <w:b/>
        </w:rPr>
        <w:t xml:space="preserve">Educational Reforms:</w:t>
      </w:r>
      <w:r>
        <w:br/>
      </w:r>
      <w:r>
        <w:t xml:space="preserve">Universities offering</w:t>
      </w:r>
      <w:r>
        <w:t xml:space="preserve"> </w:t>
      </w:r>
      <w:r>
        <w:rPr>
          <w:iCs/>
          <w:i/>
        </w:rPr>
        <w:t xml:space="preserve">Undergraduate Thesis</w:t>
      </w:r>
      <w:r>
        <w:t xml:space="preserve">-based programs in</w:t>
      </w:r>
      <w:r>
        <w:t xml:space="preserve"> </w:t>
      </w:r>
      <w:r>
        <w:rPr>
          <w:iCs/>
          <w:i/>
        </w:rPr>
        <w:t xml:space="preserve">Marine Engineering</w:t>
      </w:r>
      <w:r>
        <w:t xml:space="preserve"> </w:t>
      </w:r>
      <w:r>
        <w:t xml:space="preserve">should integrate modules on offshore renewable energy, smart port technologies, and environmental engineering.</w:t>
      </w:r>
    </w:p>
    <w:p>
      <w:pPr>
        <w:pStyle w:val="BodyText"/>
      </w:pPr>
      <w:r>
        <w:rPr>
          <w:bCs/>
          <w:b/>
        </w:rPr>
        <w:t xml:space="preserve">PUBLIC-PRIVATE PARTNERSHIPS:</w:t>
      </w:r>
      <w:r>
        <w:br/>
      </w:r>
      <w:r>
        <w:t xml:space="preserve">Encouraging collaborations between academic institutions and companies like ADNOC or DP World can provide students with hands-on experience through internships and research projects.</w:t>
      </w:r>
    </w:p>
    <w:p>
      <w:pPr>
        <w:pStyle w:val="BodyText"/>
      </w:pPr>
      <w:r>
        <w:rPr>
          <w:bCs/>
          <w:b/>
        </w:rPr>
        <w:t xml:space="preserve">CAREER DEVELOPMENT:</w:t>
      </w:r>
      <w:r>
        <w:br/>
      </w:r>
      <w:r>
        <w:t xml:space="preserve">Establishing certification programs for</w:t>
      </w:r>
      <w:r>
        <w:t xml:space="preserve"> </w:t>
      </w:r>
      <w:r>
        <w:rPr>
          <w:iCs/>
          <w:i/>
        </w:rPr>
        <w:t xml:space="preserve">Marine Engineers</w:t>
      </w:r>
      <w:r>
        <w:t xml:space="preserve"> </w:t>
      </w:r>
      <w:r>
        <w:t xml:space="preserve">in specialized areas such as sustainable port design and offshore energy could enhance employability in Abu Dhabi’s competitive job market.</w:t>
      </w:r>
    </w:p>
    <w:bookmarkEnd w:id="26"/>
    <w:bookmarkStart w:id="27" w:name="conclusion"/>
    <w:p>
      <w:pPr>
        <w:pStyle w:val="Heading2"/>
      </w:pPr>
      <w:r>
        <w:t xml:space="preserve">7. Conclusion</w:t>
      </w:r>
    </w:p>
    <w:p>
      <w:pPr>
        <w:pStyle w:val="FirstParagraph"/>
      </w:pPr>
      <w:r>
        <w:t xml:space="preserve">This</w:t>
      </w:r>
      <w:r>
        <w:t xml:space="preserve"> </w:t>
      </w:r>
      <w:r>
        <w:rPr>
          <w:iCs/>
          <w:i/>
        </w:rPr>
        <w:t xml:space="preserve">Undergraduate Thesis</w:t>
      </w:r>
      <w:r>
        <w:t xml:space="preserve"> </w:t>
      </w:r>
      <w:r>
        <w:t xml:space="preserve">underscores the critical role of</w:t>
      </w:r>
      <w:r>
        <w:t xml:space="preserve"> </w:t>
      </w:r>
      <w:r>
        <w:rPr>
          <w:iCs/>
          <w:i/>
        </w:rPr>
        <w:t xml:space="preserve">Marine Engineers</w:t>
      </w:r>
      <w:r>
        <w:t xml:space="preserve"> </w:t>
      </w:r>
      <w:r>
        <w:t xml:space="preserve">in advancing Abu Dhabi’s position as a global maritime and energy hub. By addressing challenges through education, innovation, and policy alignment, the UAE can ensure that its</w:t>
      </w:r>
      <w:r>
        <w:t xml:space="preserve"> </w:t>
      </w:r>
      <w:r>
        <w:rPr>
          <w:iCs/>
          <w:i/>
        </w:rPr>
        <w:t xml:space="preserve">Marine Engineering</w:t>
      </w:r>
      <w:r>
        <w:t xml:space="preserve"> </w:t>
      </w:r>
      <w:r>
        <w:t xml:space="preserve">workforce remains at the forefront of industry developments. As Abu Dhabi continues to invest in sustainable infrastructure and technological advancements, the demand for skilled</w:t>
      </w:r>
      <w:r>
        <w:t xml:space="preserve"> </w:t>
      </w:r>
      <w:r>
        <w:rPr>
          <w:iCs/>
          <w:i/>
        </w:rPr>
        <w:t xml:space="preserve">Marine Engineers</w:t>
      </w:r>
      <w:r>
        <w:t xml:space="preserve"> </w:t>
      </w:r>
      <w:r>
        <w:t xml:space="preserve">will only grow, making this field a cornerstone of the emirate’s future.</w:t>
      </w:r>
    </w:p>
    <w:bookmarkEnd w:id="27"/>
    <w:bookmarkStart w:id="28" w:name="bibliography"/>
    <w:p>
      <w:pPr>
        <w:pStyle w:val="Heading2"/>
      </w:pPr>
      <w:r>
        <w:t xml:space="preserve">Bibliography</w:t>
      </w:r>
    </w:p>
    <w:p>
      <w:pPr>
        <w:pStyle w:val="FirstParagraph"/>
      </w:pPr>
      <w:r>
        <w:t xml:space="preserve">This thesis draws on resources such as:</w:t>
      </w:r>
      <w:r>
        <w:t xml:space="preserve"> </w:t>
      </w:r>
      <w:r>
        <w:t xml:space="preserve">- UAE Ministry of Energy and Industry Reports (2019–2023).</w:t>
      </w:r>
      <w:r>
        <w:t xml:space="preserve"> </w:t>
      </w:r>
      <w:r>
        <w:t xml:space="preserve">- Khalifa University Research Publications.</w:t>
      </w:r>
      <w:r>
        <w:t xml:space="preserve"> </w:t>
      </w:r>
      <w:r>
        <w:t xml:space="preserve">- ADNOC Sustainability Initiatives Document, 2023.</w:t>
      </w:r>
      <w:r>
        <w:t xml:space="preserve"> </w:t>
      </w:r>
      <w:r>
        <w:t xml:space="preserve">- International Journal of Marine Engineering, Vol. 45, No. 3 (May 2023).</w:t>
      </w:r>
    </w:p>
    <w:p>
      <w:pPr>
        <w:pStyle w:val="BodyText"/>
      </w:pPr>
      <w:r>
        <w:rPr>
          <w:iCs/>
          <w:i/>
        </w:rPr>
        <w:t xml:space="preserve">Word Count: 850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2026-07-21T05:48:43Z</dcterms:created>
  <dcterms:modified xsi:type="dcterms:W3CDTF">2026-07-21T05:48:43Z</dcterms:modified>
</cp:coreProperties>
</file>

<file path=docProps/custom.xml><?xml version="1.0" encoding="utf-8"?>
<Properties xmlns="http://schemas.openxmlformats.org/officeDocument/2006/custom-properties" xmlns:vt="http://schemas.openxmlformats.org/officeDocument/2006/docPropsVTypes"/>
</file>