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Marketing</w:t>
      </w:r>
      <w:r>
        <w:t xml:space="preserve"> </w:t>
      </w:r>
      <w:r>
        <w:t xml:space="preserve">Manager</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7" w:name="X9109b81400a0dcc87c0a614bec2ae62bc0de9aa"/>
    <w:p>
      <w:pPr>
        <w:pStyle w:val="Heading1"/>
      </w:pPr>
      <w:r>
        <w:t xml:space="preserve">Undergraduate Thesis: The Role of a Marketing Manager in France (Paris)</w:t>
      </w:r>
    </w:p>
    <w:p>
      <w:pPr>
        <w:pStyle w:val="FirstParagraph"/>
      </w:pPr>
      <w:r>
        <w:rPr>
          <w:bCs/>
          <w:b/>
        </w:rPr>
        <w:t xml:space="preserve">Author:</w:t>
      </w:r>
      <w:r>
        <w:t xml:space="preserve"> </w:t>
      </w:r>
      <w:r>
        <w:t xml:space="preserve">[Your Name]</w:t>
      </w:r>
    </w:p>
    <w:p>
      <w:pPr>
        <w:pStyle w:val="BodyText"/>
      </w:pPr>
      <w:r>
        <w:rPr>
          <w:bCs/>
          <w:b/>
        </w:rPr>
        <w:t xml:space="preserve">Institution:</w:t>
      </w:r>
      <w:r>
        <w:t xml:space="preserve"> </w:t>
      </w:r>
      <w:r>
        <w:t xml:space="preserve">[University Name]</w:t>
      </w:r>
    </w:p>
    <w:p>
      <w:pPr>
        <w:pStyle w:val="BodyText"/>
      </w:pPr>
      <w:r>
        <w:rPr>
          <w:bCs/>
          <w:b/>
        </w:rPr>
        <w:t xml:space="preserve">Date:</w:t>
      </w:r>
      <w:r>
        <w:t xml:space="preserve"> </w:t>
      </w:r>
      <w:r>
        <w:t xml:space="preserve">[Insert Date]</w:t>
      </w:r>
    </w:p>
    <w:bookmarkStart w:id="20" w:name="introduction"/>
    <w:p>
      <w:pPr>
        <w:pStyle w:val="Heading2"/>
      </w:pPr>
      <w:r>
        <w:t xml:space="preserve">Introduction</w:t>
      </w:r>
    </w:p>
    <w:p>
      <w:pPr>
        <w:pStyle w:val="FirstParagraph"/>
      </w:pPr>
      <w:r>
        <w:t xml:space="preserve">The role of a</w:t>
      </w:r>
      <w:r>
        <w:t xml:space="preserve"> </w:t>
      </w:r>
      <w:r>
        <w:rPr>
          <w:iCs/>
          <w:i/>
        </w:rPr>
        <w:t xml:space="preserve">Making Manager</w:t>
      </w:r>
      <w:r>
        <w:t xml:space="preserve"> </w:t>
      </w:r>
      <w:r>
        <w:t xml:space="preserve">is pivotal in shaping the strategic direction of businesses, particularly in dynamic markets like</w:t>
      </w:r>
      <w:r>
        <w:t xml:space="preserve"> </w:t>
      </w:r>
      <w:r>
        <w:rPr>
          <w:iCs/>
          <w:i/>
        </w:rPr>
        <w:t xml:space="preserve">France Paris</w:t>
      </w:r>
      <w:r>
        <w:t xml:space="preserve">, where cultural richness and economic influence intersect. This thesis explores the responsibilities, challenges, and opportunities faced by a Marketing Manager operating in</w:t>
      </w:r>
      <w:r>
        <w:t xml:space="preserve"> </w:t>
      </w:r>
      <w:r>
        <w:rPr>
          <w:iCs/>
          <w:i/>
        </w:rPr>
        <w:t xml:space="preserve">Paris, France</w:t>
      </w:r>
      <w:r>
        <w:t xml:space="preserve">, a city renowned as a global hub for commerce, fashion, and innovation. As an undergraduate research project focused on the intersection of marketing strategy and local market dynamics, this document will analyze how</w:t>
      </w:r>
      <w:r>
        <w:t xml:space="preserve"> </w:t>
      </w:r>
      <w:r>
        <w:rPr>
          <w:iCs/>
          <w:i/>
        </w:rPr>
        <w:t xml:space="preserve">Marketing Managers</w:t>
      </w:r>
      <w:r>
        <w:t xml:space="preserve"> </w:t>
      </w:r>
      <w:r>
        <w:t xml:space="preserve">navigate the unique landscape of Paris while aligning with broader European and international trends.</w:t>
      </w:r>
    </w:p>
    <w:bookmarkEnd w:id="20"/>
    <w:bookmarkStart w:id="21" w:name="the-context-marketing-in-frances-capital"/>
    <w:p>
      <w:pPr>
        <w:pStyle w:val="Heading2"/>
      </w:pPr>
      <w:r>
        <w:t xml:space="preserve">The Context: Marketing in France’s Capital</w:t>
      </w:r>
    </w:p>
    <w:p>
      <w:pPr>
        <w:pStyle w:val="FirstParagraph"/>
      </w:pPr>
      <w:r>
        <w:rPr>
          <w:iCs/>
          <w:i/>
        </w:rPr>
        <w:t xml:space="preserve">Paris, France</w:t>
      </w:r>
      <w:r>
        <w:t xml:space="preserve">, stands as a symbol of sophistication, creativity, and economic vitality. As the political, cultural, and commercial heart of</w:t>
      </w:r>
      <w:r>
        <w:t xml:space="preserve"> </w:t>
      </w:r>
      <w:r>
        <w:rPr>
          <w:iCs/>
          <w:i/>
        </w:rPr>
        <w:t xml:space="preserve">France</w:t>
      </w:r>
      <w:r>
        <w:t xml:space="preserve">, it presents both opportunities and challenges for</w:t>
      </w:r>
      <w:r>
        <w:t xml:space="preserve"> </w:t>
      </w:r>
      <w:r>
        <w:rPr>
          <w:iCs/>
          <w:i/>
        </w:rPr>
        <w:t xml:space="preserve">Marketing Managers</w:t>
      </w:r>
      <w:r>
        <w:t xml:space="preserve">. The city is home to multinational corporations (MNCs), luxury brands (e.g., LVMH, Chanel), tech startups, and a diverse consumer base influenced by global trends. However, Parisian consumers are known for their discerning tastes, strong brand loyalty to French heritage, and a preference for quality over quantity. A</w:t>
      </w:r>
      <w:r>
        <w:t xml:space="preserve"> </w:t>
      </w:r>
      <w:r>
        <w:rPr>
          <w:iCs/>
          <w:i/>
        </w:rPr>
        <w:t xml:space="preserve">Marketing Manager</w:t>
      </w:r>
      <w:r>
        <w:t xml:space="preserve"> </w:t>
      </w:r>
      <w:r>
        <w:t xml:space="preserve">in this environment must balance these cultural nuances with the demands of modern digital marketing strategies.</w:t>
      </w:r>
    </w:p>
    <w:bookmarkEnd w:id="21"/>
    <w:bookmarkStart w:id="22" w:name="Xf71466219c8a67b2f1c6effbf5c08931a7c6672"/>
    <w:p>
      <w:pPr>
        <w:pStyle w:val="Heading2"/>
      </w:pPr>
      <w:r>
        <w:t xml:space="preserve">The Role of a Marketing Manager in Paris: Key Responsibilities</w:t>
      </w:r>
    </w:p>
    <w:p>
      <w:pPr>
        <w:pStyle w:val="FirstParagraph"/>
      </w:pPr>
      <w:r>
        <w:t xml:space="preserve">A</w:t>
      </w:r>
      <w:r>
        <w:t xml:space="preserve"> </w:t>
      </w:r>
      <w:r>
        <w:rPr>
          <w:iCs/>
          <w:i/>
        </w:rPr>
        <w:t xml:space="preserve">Marketing Manager</w:t>
      </w:r>
      <w:r>
        <w:t xml:space="preserve"> </w:t>
      </w:r>
      <w:r>
        <w:t xml:space="preserve">in</w:t>
      </w:r>
      <w:r>
        <w:t xml:space="preserve"> </w:t>
      </w:r>
      <w:r>
        <w:rPr>
          <w:iCs/>
          <w:i/>
        </w:rPr>
        <w:t xml:space="preserve">Paris, France</w:t>
      </w:r>
      <w:r>
        <w:t xml:space="preserve">, is responsible for designing and executing campaigns that resonate with the city's unique demographic and economic profile. Their core duties include:</w:t>
      </w:r>
    </w:p>
    <w:p>
      <w:pPr>
        <w:numPr>
          <w:ilvl w:val="0"/>
          <w:numId w:val="1001"/>
        </w:numPr>
        <w:pStyle w:val="Compact"/>
      </w:pPr>
      <w:r>
        <w:rPr>
          <w:bCs/>
          <w:b/>
        </w:rPr>
        <w:t xml:space="preserve">Market Research:</w:t>
      </w:r>
      <w:r>
        <w:t xml:space="preserve"> </w:t>
      </w:r>
      <w:r>
        <w:t xml:space="preserve">Analyzing local consumer behavior, competitor strategies, and regulatory frameworks (e.g., GDPR compliance in</w:t>
      </w:r>
      <w:r>
        <w:t xml:space="preserve"> </w:t>
      </w:r>
      <w:r>
        <w:rPr>
          <w:iCs/>
          <w:i/>
        </w:rPr>
        <w:t xml:space="preserve">France</w:t>
      </w:r>
      <w:r>
        <w:t xml:space="preserve">). Paris’s emphasis on data privacy requires meticulous attention to legal standards.</w:t>
      </w:r>
    </w:p>
    <w:p>
      <w:pPr>
        <w:numPr>
          <w:ilvl w:val="0"/>
          <w:numId w:val="1001"/>
        </w:numPr>
        <w:pStyle w:val="Compact"/>
      </w:pPr>
      <w:r>
        <w:rPr>
          <w:bCs/>
          <w:b/>
        </w:rPr>
        <w:t xml:space="preserve">Digital Marketing:</w:t>
      </w:r>
      <w:r>
        <w:t xml:space="preserve"> </w:t>
      </w:r>
      <w:r>
        <w:t xml:space="preserve">Leveraging platforms like Instagram, LinkedIn, and Google Ads to engage a tech-savvy audience. E-commerce growth in Paris necessitates robust online strategies, including SEO and social media influencers tied to French culture.</w:t>
      </w:r>
    </w:p>
    <w:p>
      <w:pPr>
        <w:numPr>
          <w:ilvl w:val="0"/>
          <w:numId w:val="1001"/>
        </w:numPr>
        <w:pStyle w:val="Compact"/>
      </w:pPr>
      <w:r>
        <w:rPr>
          <w:bCs/>
          <w:b/>
        </w:rPr>
        <w:t xml:space="preserve">Brand Positioning:</w:t>
      </w:r>
      <w:r>
        <w:t xml:space="preserve"> </w:t>
      </w:r>
      <w:r>
        <w:t xml:space="preserve">Ensuring that marketing initiatives reflect both global standards and local authenticity. For example, promoting sustainability (a key concern in Paris) aligns with the city’s eco-conscious values.</w:t>
      </w:r>
    </w:p>
    <w:p>
      <w:pPr>
        <w:numPr>
          <w:ilvl w:val="0"/>
          <w:numId w:val="1001"/>
        </w:numPr>
        <w:pStyle w:val="Compact"/>
      </w:pPr>
      <w:r>
        <w:rPr>
          <w:bCs/>
          <w:b/>
        </w:rPr>
        <w:t xml:space="preserve">Cross-Functional Collaboration:</w:t>
      </w:r>
      <w:r>
        <w:t xml:space="preserve"> </w:t>
      </w:r>
      <w:r>
        <w:t xml:space="preserve">Working with sales teams, product developers, and public relations specialists to create cohesive campaigns. In</w:t>
      </w:r>
      <w:r>
        <w:t xml:space="preserve"> </w:t>
      </w:r>
      <w:r>
        <w:rPr>
          <w:iCs/>
          <w:i/>
        </w:rPr>
        <w:t xml:space="preserve">Paris</w:t>
      </w:r>
      <w:r>
        <w:t xml:space="preserve">, partnerships with local artists or cultural institutions can enhance brand visibility.</w:t>
      </w:r>
    </w:p>
    <w:bookmarkEnd w:id="22"/>
    <w:bookmarkStart w:id="23" w:name="Xa1ca873273af254f399980c77e72ef64bfb5d8c"/>
    <w:p>
      <w:pPr>
        <w:pStyle w:val="Heading2"/>
      </w:pPr>
      <w:r>
        <w:t xml:space="preserve">Challenges Faced by Marketing Managers in Paris</w:t>
      </w:r>
    </w:p>
    <w:p>
      <w:pPr>
        <w:pStyle w:val="FirstParagraph"/>
      </w:pPr>
      <w:r>
        <w:rPr>
          <w:iCs/>
          <w:i/>
        </w:rPr>
        <w:t xml:space="preserve">Marketing Managers</w:t>
      </w:r>
      <w:r>
        <w:t xml:space="preserve"> </w:t>
      </w:r>
      <w:r>
        <w:t xml:space="preserve">in</w:t>
      </w:r>
      <w:r>
        <w:t xml:space="preserve"> </w:t>
      </w:r>
      <w:r>
        <w:rPr>
          <w:iCs/>
          <w:i/>
        </w:rPr>
        <w:t xml:space="preserve">Paris, France</w:t>
      </w:r>
      <w:r>
        <w:t xml:space="preserve">, must navigate several challenges unique to the city. First, the stringent regulatory environment, including strict advertising laws and GDPR compliance, requires constant vigilance. Second, competition from global brands like Apple or Nike necessitates innovative strategies to differentiate local offerings. Third, Parisian consumers’ preference for high-quality products and services demands that marketing messages emphasize exclusivity and craftsmanship.</w:t>
      </w:r>
    </w:p>
    <w:p>
      <w:pPr>
        <w:pStyle w:val="BodyText"/>
      </w:pPr>
      <w:r>
        <w:t xml:space="preserve">Additionally, the cost of living in</w:t>
      </w:r>
      <w:r>
        <w:t xml:space="preserve"> </w:t>
      </w:r>
      <w:r>
        <w:rPr>
          <w:iCs/>
          <w:i/>
        </w:rPr>
        <w:t xml:space="preserve">Paris</w:t>
      </w:r>
      <w:r>
        <w:t xml:space="preserve"> </w:t>
      </w:r>
      <w:r>
        <w:t xml:space="preserve">influences marketing budgets. While the city is a luxury market, it also hosts diverse socio-economic groups, requiring segmented approaches to pricing and messaging. A</w:t>
      </w:r>
      <w:r>
        <w:t xml:space="preserve"> </w:t>
      </w:r>
      <w:r>
        <w:rPr>
          <w:iCs/>
          <w:i/>
        </w:rPr>
        <w:t xml:space="preserve">Marketing Manager</w:t>
      </w:r>
      <w:r>
        <w:t xml:space="preserve"> </w:t>
      </w:r>
      <w:r>
        <w:t xml:space="preserve">must balance these factors while maintaining brand consistency across channels.</w:t>
      </w:r>
    </w:p>
    <w:bookmarkEnd w:id="23"/>
    <w:bookmarkStart w:id="24" w:name="X8370f181fe6c16f68ccfef3024c2e8e828c826f"/>
    <w:p>
      <w:pPr>
        <w:pStyle w:val="Heading2"/>
      </w:pPr>
      <w:r>
        <w:t xml:space="preserve">Cultural and Strategic Opportunities in Paris</w:t>
      </w:r>
    </w:p>
    <w:p>
      <w:pPr>
        <w:pStyle w:val="FirstParagraph"/>
      </w:pPr>
      <w:r>
        <w:t xml:space="preserve">Despite these challenges,</w:t>
      </w:r>
      <w:r>
        <w:t xml:space="preserve"> </w:t>
      </w:r>
      <w:r>
        <w:rPr>
          <w:iCs/>
          <w:i/>
        </w:rPr>
        <w:t xml:space="preserve">Paris</w:t>
      </w:r>
      <w:r>
        <w:t xml:space="preserve"> </w:t>
      </w:r>
      <w:r>
        <w:t xml:space="preserve">offers unparalleled opportunities for</w:t>
      </w:r>
      <w:r>
        <w:t xml:space="preserve"> </w:t>
      </w:r>
      <w:r>
        <w:rPr>
          <w:iCs/>
          <w:i/>
        </w:rPr>
        <w:t xml:space="preserve">Marketing Managers</w:t>
      </w:r>
      <w:r>
        <w:t xml:space="preserve">. The city’s status as a global tourist destination provides access to international audiences, making it ideal for campaigns targeting multicultural markets. Moreover, the presence of fashion weeks (e.g., Paris Fashion Week) and art festivals allows brands to leverage cultural events for exposure.</w:t>
      </w:r>
    </w:p>
    <w:p>
      <w:pPr>
        <w:pStyle w:val="BodyText"/>
      </w:pPr>
      <w:r>
        <w:t xml:space="preserve">The growing focus on sustainability in</w:t>
      </w:r>
      <w:r>
        <w:t xml:space="preserve"> </w:t>
      </w:r>
      <w:r>
        <w:rPr>
          <w:iCs/>
          <w:i/>
        </w:rPr>
        <w:t xml:space="preserve">France</w:t>
      </w:r>
      <w:r>
        <w:t xml:space="preserve"> </w:t>
      </w:r>
      <w:r>
        <w:t xml:space="preserve">presents another avenue. A</w:t>
      </w:r>
      <w:r>
        <w:t xml:space="preserve"> </w:t>
      </w:r>
      <w:r>
        <w:rPr>
          <w:iCs/>
          <w:i/>
        </w:rPr>
        <w:t xml:space="preserve">Marketing Manager</w:t>
      </w:r>
      <w:r>
        <w:t xml:space="preserve"> </w:t>
      </w:r>
      <w:r>
        <w:t xml:space="preserve">can integrate eco-friendly initiatives into campaigns, such as promoting zero-waste packaging or carbon-neutral operations, aligning with Paris’s commitment to climate action. Such strategies not only appeal to local consumers but also enhance the brand’s global reputation.</w:t>
      </w:r>
    </w:p>
    <w:bookmarkEnd w:id="24"/>
    <w:bookmarkStart w:id="25" w:name="case-study-a-marketing-manager-in-action"/>
    <w:p>
      <w:pPr>
        <w:pStyle w:val="Heading2"/>
      </w:pPr>
      <w:r>
        <w:t xml:space="preserve">Case Study: A Marketing Manager in Action</w:t>
      </w:r>
    </w:p>
    <w:p>
      <w:pPr>
        <w:pStyle w:val="FirstParagraph"/>
      </w:pPr>
      <w:r>
        <w:t xml:space="preserve">To illustrate the role of a</w:t>
      </w:r>
      <w:r>
        <w:t xml:space="preserve"> </w:t>
      </w:r>
      <w:r>
        <w:rPr>
          <w:iCs/>
          <w:i/>
        </w:rPr>
        <w:t xml:space="preserve">Marketing Manager</w:t>
      </w:r>
      <w:r>
        <w:t xml:space="preserve"> </w:t>
      </w:r>
      <w:r>
        <w:t xml:space="preserve">in</w:t>
      </w:r>
      <w:r>
        <w:t xml:space="preserve"> </w:t>
      </w:r>
      <w:r>
        <w:rPr>
          <w:iCs/>
          <w:i/>
        </w:rPr>
        <w:t xml:space="preserve">Paris, France</w:t>
      </w:r>
      <w:r>
        <w:t xml:space="preserve">, consider a hypothetical scenario involving a new startup launching an eco-friendly skincare product. The</w:t>
      </w:r>
      <w:r>
        <w:t xml:space="preserve"> </w:t>
      </w:r>
      <w:r>
        <w:rPr>
          <w:iCs/>
          <w:i/>
        </w:rPr>
        <w:t xml:space="preserve">Making Manager</w:t>
      </w:r>
      <w:r>
        <w:t xml:space="preserve"> </w:t>
      </w:r>
      <w:r>
        <w:t xml:space="preserve">would conduct market research to identify gaps in the Parisian beauty market, prioritize digital platforms for outreach (given the city’s smartphone penetration), and collaborate with local influencers who emphasize sustainability. They might also partner with Parisian environmental NGOs to enhance credibility. This case highlights how cultural awareness, regulatory compliance, and strategic innovation define success in</w:t>
      </w:r>
      <w:r>
        <w:t xml:space="preserve"> </w:t>
      </w:r>
      <w:r>
        <w:rPr>
          <w:iCs/>
          <w:i/>
        </w:rPr>
        <w:t xml:space="preserve">Paris</w:t>
      </w:r>
      <w:r>
        <w:t xml:space="preserve">.</w:t>
      </w:r>
    </w:p>
    <w:bookmarkEnd w:id="25"/>
    <w:bookmarkStart w:id="26" w:name="X282ac6c29bb7ecb66ab6411b9b945cd61997560"/>
    <w:p>
      <w:pPr>
        <w:pStyle w:val="Heading2"/>
      </w:pPr>
      <w:r>
        <w:t xml:space="preserve">Conclusion: The Future of Marketing Management in Paris</w:t>
      </w:r>
    </w:p>
    <w:p>
      <w:pPr>
        <w:pStyle w:val="FirstParagraph"/>
      </w:pPr>
      <w:r>
        <w:t xml:space="preserve">In conclusion, the role of a</w:t>
      </w:r>
      <w:r>
        <w:t xml:space="preserve"> </w:t>
      </w:r>
      <w:r>
        <w:rPr>
          <w:iCs/>
          <w:i/>
        </w:rPr>
        <w:t xml:space="preserve">Making Manager</w:t>
      </w:r>
      <w:r>
        <w:t xml:space="preserve"> </w:t>
      </w:r>
      <w:r>
        <w:t xml:space="preserve">in</w:t>
      </w:r>
      <w:r>
        <w:t xml:space="preserve"> </w:t>
      </w:r>
      <w:r>
        <w:rPr>
          <w:iCs/>
          <w:i/>
        </w:rPr>
        <w:t xml:space="preserve">Paris, France</w:t>
      </w:r>
      <w:r>
        <w:t xml:space="preserve">, is both complex and rewarding. As the city continues to evolve as a center for innovation and sustainability,</w:t>
      </w:r>
      <w:r>
        <w:t xml:space="preserve"> </w:t>
      </w:r>
      <w:r>
        <w:rPr>
          <w:iCs/>
          <w:i/>
        </w:rPr>
        <w:t xml:space="preserve">Marketing Managers</w:t>
      </w:r>
      <w:r>
        <w:t xml:space="preserve"> </w:t>
      </w:r>
      <w:r>
        <w:t xml:space="preserve">must adapt to dynamic consumer preferences, legal requirements, and global trends. This thesis underscores the importance of cultural competence, digital agility, and strategic foresight in excelling as a</w:t>
      </w:r>
      <w:r>
        <w:t xml:space="preserve"> </w:t>
      </w:r>
      <w:r>
        <w:rPr>
          <w:iCs/>
          <w:i/>
        </w:rPr>
        <w:t xml:space="preserve">Making Manager</w:t>
      </w:r>
      <w:r>
        <w:t xml:space="preserve"> </w:t>
      </w:r>
      <w:r>
        <w:t xml:space="preserve">in one of Europe’s most influential cities.</w:t>
      </w:r>
    </w:p>
    <w:p>
      <w:pPr>
        <w:pStyle w:val="BodyText"/>
      </w:pPr>
      <w:r>
        <w:t xml:space="preserve">The intersection of</w:t>
      </w:r>
      <w:r>
        <w:t xml:space="preserve"> </w:t>
      </w:r>
      <w:r>
        <w:rPr>
          <w:iCs/>
          <w:i/>
        </w:rPr>
        <w:t xml:space="preserve">Marketing Management</w:t>
      </w:r>
      <w:r>
        <w:t xml:space="preserve">,</w:t>
      </w:r>
      <w:r>
        <w:t xml:space="preserve"> </w:t>
      </w:r>
      <w:r>
        <w:rPr>
          <w:iCs/>
          <w:i/>
        </w:rPr>
        <w:t xml:space="preserve">Paris</w:t>
      </w:r>
      <w:r>
        <w:t xml:space="preserve">, and</w:t>
      </w:r>
      <w:r>
        <w:t xml:space="preserve"> </w:t>
      </w:r>
      <w:r>
        <w:rPr>
          <w:iCs/>
          <w:i/>
        </w:rPr>
        <w:t xml:space="preserve">France</w:t>
      </w:r>
      <w:r>
        <w:t xml:space="preserve"> </w:t>
      </w:r>
      <w:r>
        <w:t xml:space="preserve">offers a rich field for further academic exploration, particularly as the digital landscape and consumer behaviors continue to shift. For undergraduate students, understanding these dynamics is essential for careers in marketing within international markets.</w:t>
      </w:r>
    </w:p>
    <w:p>
      <w:pPr>
        <w:pStyle w:val="BodyText"/>
      </w:pPr>
      <w:r>
        <w:rPr>
          <w:bCs/>
          <w:b/>
        </w:rPr>
        <w:t xml:space="preserve">References:</w:t>
      </w:r>
    </w:p>
    <w:p>
      <w:pPr>
        <w:numPr>
          <w:ilvl w:val="0"/>
          <w:numId w:val="1002"/>
        </w:numPr>
        <w:pStyle w:val="Compact"/>
      </w:pPr>
      <w:r>
        <w:t xml:space="preserve">Gartner Inc. (2023). "Digital Marketing Trends in Europe."</w:t>
      </w:r>
    </w:p>
    <w:p>
      <w:pPr>
        <w:numPr>
          <w:ilvl w:val="0"/>
          <w:numId w:val="1002"/>
        </w:numPr>
        <w:pStyle w:val="Compact"/>
      </w:pPr>
      <w:r>
        <w:t xml:space="preserve">French Ministry of Economy and Finance. (2023). "Regulatory Guidelines for Advertising in France."</w:t>
      </w:r>
    </w:p>
    <w:p>
      <w:pPr>
        <w:numPr>
          <w:ilvl w:val="0"/>
          <w:numId w:val="1002"/>
        </w:numPr>
        <w:pStyle w:val="Compact"/>
      </w:pPr>
      <w:r>
        <w:t xml:space="preserve">Sephora Paris Case Study Report.</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Marketing Manager in France (Paris)</dc:title>
  <dc:creator/>
  <dc:language>en</dc:language>
  <cp:keywords/>
  <dcterms:created xsi:type="dcterms:W3CDTF">2026-07-23T06:56:03Z</dcterms:created>
  <dcterms:modified xsi:type="dcterms:W3CDTF">2026-07-23T06:56:03Z</dcterms:modified>
</cp:coreProperties>
</file>

<file path=docProps/custom.xml><?xml version="1.0" encoding="utf-8"?>
<Properties xmlns="http://schemas.openxmlformats.org/officeDocument/2006/custom-properties" xmlns:vt="http://schemas.openxmlformats.org/officeDocument/2006/docPropsVTypes"/>
</file>