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7ad6bc72c27f5dc8b38d04b83239ad1ccf48b54"/>
    <w:p>
      <w:pPr>
        <w:pStyle w:val="Heading1"/>
      </w:pPr>
      <w:r>
        <w:t xml:space="preserve">Undergraduate Thesis: The Role of a Marketing Manager in India Bangalore</w:t>
      </w:r>
    </w:p>
    <w:bookmarkStart w:id="20" w:name="abstract"/>
    <w:p>
      <w:pPr>
        <w:pStyle w:val="Heading2"/>
      </w:pPr>
      <w:r>
        <w:t xml:space="preserve">Abstract</w:t>
      </w:r>
    </w:p>
    <w:p>
      <w:pPr>
        <w:pStyle w:val="FirstParagraph"/>
      </w:pPr>
      <w:r>
        <w:t xml:space="preserve">This Undergraduate Thesis explores the multifaceted responsibilities, challenges, and strategies of a Marketing Manager operating within the dynamic business environment of India’s Bengaluru (Bangalore). As one of South Asia’s most prominent tech and commercial hubs, Bangalore presents unique opportunities and complexities for marketing professionals. This document examines how a Marketing Manager navigates cultural diversity, digital transformation, competitive markets, and consumer behavior specific to Bangalore. By analyzing case studies from local industries such as IT services, e-commerce, and startups, the thesis highlights the evolving role of a Marketing Manager in fostering brand visibility and driving growth in this fast-paced city.</w:t>
      </w:r>
    </w:p>
    <w:bookmarkEnd w:id="20"/>
    <w:bookmarkStart w:id="21" w:name="introduction"/>
    <w:p>
      <w:pPr>
        <w:pStyle w:val="Heading2"/>
      </w:pPr>
      <w:r>
        <w:t xml:space="preserve">Introduction</w:t>
      </w:r>
    </w:p>
    <w:p>
      <w:pPr>
        <w:pStyle w:val="FirstParagraph"/>
      </w:pPr>
      <w:r>
        <w:t xml:space="preserve">Bangalore, often referred to as the "Silicon Valley of India," is a critical economic and technological center. Its diverse population, rapid urbanization, and high literacy rates make it a hotspot for innovation and consumer activity. For an Undergraduate Thesis focused on Marketing Managers, understanding this context is essential. A Marketing Manager in Bangalore must balance global trends with local nuances, leveraging data-driven strategies to address the city’s unique demands. This thesis aims to provide a comprehensive analysis of the skills, challenges, and opportunities inherent to the role of a Marketing Manager in India’s Bangalore.</w:t>
      </w:r>
    </w:p>
    <w:bookmarkEnd w:id="21"/>
    <w:bookmarkStart w:id="22" w:name="X02ee10046a53138db522f88dee646ee72835125"/>
    <w:p>
      <w:pPr>
        <w:pStyle w:val="Heading2"/>
      </w:pPr>
      <w:r>
        <w:t xml:space="preserve">The Role of a Marketing Manager in Bangalore</w:t>
      </w:r>
    </w:p>
    <w:p>
      <w:pPr>
        <w:pStyle w:val="FirstParagraph"/>
      </w:pPr>
      <w:r>
        <w:t xml:space="preserve">A Marketing Manager in Bangalore is responsible for crafting and executing campaigns tailored to the city’s diverse consumer base. Key responsibilities include:</w:t>
      </w:r>
    </w:p>
    <w:p>
      <w:pPr>
        <w:numPr>
          <w:ilvl w:val="0"/>
          <w:numId w:val="1001"/>
        </w:numPr>
        <w:pStyle w:val="Compact"/>
      </w:pPr>
      <w:r>
        <w:rPr>
          <w:bCs/>
          <w:b/>
        </w:rPr>
        <w:t xml:space="preserve">Market Research:</w:t>
      </w:r>
      <w:r>
        <w:t xml:space="preserve"> </w:t>
      </w:r>
      <w:r>
        <w:t xml:space="preserve">Analyzing consumer behavior, competitor strategies, and emerging trends specific to Bangalore’s demographics (e.g., tech-savvy youth, affluent professionals, and expatriates).</w:t>
      </w:r>
    </w:p>
    <w:p>
      <w:pPr>
        <w:numPr>
          <w:ilvl w:val="0"/>
          <w:numId w:val="1001"/>
        </w:numPr>
        <w:pStyle w:val="Compact"/>
      </w:pPr>
      <w:r>
        <w:rPr>
          <w:bCs/>
          <w:b/>
        </w:rPr>
        <w:t xml:space="preserve">Digital Marketing:</w:t>
      </w:r>
      <w:r>
        <w:t xml:space="preserve"> </w:t>
      </w:r>
      <w:r>
        <w:t xml:space="preserve">Utilizing social media platforms like Instagram and LinkedIn to engage with a highly connected urban population.</w:t>
      </w:r>
    </w:p>
    <w:p>
      <w:pPr>
        <w:numPr>
          <w:ilvl w:val="0"/>
          <w:numId w:val="1001"/>
        </w:numPr>
        <w:pStyle w:val="Compact"/>
      </w:pPr>
      <w:r>
        <w:rPr>
          <w:bCs/>
          <w:b/>
        </w:rPr>
        <w:t xml:space="preserve">Brand Positioning:</w:t>
      </w:r>
      <w:r>
        <w:t xml:space="preserve"> </w:t>
      </w:r>
      <w:r>
        <w:t xml:space="preserve">Developing strategies that align with Bangalore’s reputation as an innovation-driven city while resonating with local cultural values.</w:t>
      </w:r>
    </w:p>
    <w:p>
      <w:pPr>
        <w:pStyle w:val="FirstParagraph"/>
      </w:pPr>
      <w:r>
        <w:t xml:space="preserve">The role demands adaptability, as the Marketing Manager must navigate both the fast-paced tech industry and traditional sectors like textiles or food services, which are also significant in Bangalore.</w:t>
      </w:r>
    </w:p>
    <w:bookmarkEnd w:id="22"/>
    <w:bookmarkStart w:id="23" w:name="X2059841b2b83f447f7f99028d2cef6d527f2734"/>
    <w:p>
      <w:pPr>
        <w:pStyle w:val="Heading2"/>
      </w:pPr>
      <w:r>
        <w:t xml:space="preserve">Challenges Faced by Marketing Managers in Bangalore</w:t>
      </w:r>
    </w:p>
    <w:p>
      <w:pPr>
        <w:pStyle w:val="FirstParagraph"/>
      </w:pPr>
      <w:r>
        <w:t xml:space="preserve">Bangalore’s competitive business landscape presents unique challenges. These include:</w:t>
      </w:r>
    </w:p>
    <w:p>
      <w:pPr>
        <w:numPr>
          <w:ilvl w:val="0"/>
          <w:numId w:val="1002"/>
        </w:numPr>
        <w:pStyle w:val="Compact"/>
      </w:pPr>
      <w:r>
        <w:rPr>
          <w:bCs/>
          <w:b/>
        </w:rPr>
        <w:t xml:space="preserve">Digital Saturation:</w:t>
      </w:r>
      <w:r>
        <w:t xml:space="preserve"> </w:t>
      </w:r>
      <w:r>
        <w:t xml:space="preserve">The city’s high internet penetration (94% as of 2023) means marketing campaigns must stand out in a crowded digital space.</w:t>
      </w:r>
    </w:p>
    <w:p>
      <w:pPr>
        <w:numPr>
          <w:ilvl w:val="0"/>
          <w:numId w:val="1002"/>
        </w:numPr>
        <w:pStyle w:val="Compact"/>
      </w:pPr>
      <w:r>
        <w:rPr>
          <w:bCs/>
          <w:b/>
        </w:rPr>
        <w:t xml:space="preserve">Cultural Diversity:</w:t>
      </w:r>
      <w:r>
        <w:t xml:space="preserve"> </w:t>
      </w:r>
      <w:r>
        <w:t xml:space="preserve">With over 1,000 languages spoken, campaigns must be localized to cater to multilingual and multicultural audiences.</w:t>
      </w:r>
    </w:p>
    <w:p>
      <w:pPr>
        <w:numPr>
          <w:ilvl w:val="0"/>
          <w:numId w:val="1002"/>
        </w:numPr>
        <w:pStyle w:val="Compact"/>
      </w:pPr>
      <w:r>
        <w:rPr>
          <w:bCs/>
          <w:b/>
        </w:rPr>
        <w:t xml:space="preserve">Economic Volatility:</w:t>
      </w:r>
      <w:r>
        <w:t xml:space="preserve"> </w:t>
      </w:r>
      <w:r>
        <w:t xml:space="preserve">Fluctuations in the IT sector (a major employer in Bangalore) can impact consumer spending power.</w:t>
      </w:r>
    </w:p>
    <w:p>
      <w:pPr>
        <w:pStyle w:val="FirstParagraph"/>
      </w:pPr>
      <w:r>
        <w:t xml:space="preserve">A successful Marketing Manager must address these challenges through creative problem-solving and strategic partnerships with local influencers or community leaders.</w:t>
      </w:r>
    </w:p>
    <w:bookmarkEnd w:id="23"/>
    <w:bookmarkStart w:id="24" w:name="X3ff47fbe3cc8d884ae3cbb9b3177a36ffff7699"/>
    <w:p>
      <w:pPr>
        <w:pStyle w:val="Heading2"/>
      </w:pPr>
      <w:r>
        <w:t xml:space="preserve">Strategies for Success in Bangalore’s Market</w:t>
      </w:r>
    </w:p>
    <w:p>
      <w:pPr>
        <w:pStyle w:val="FirstParagraph"/>
      </w:pPr>
      <w:r>
        <w:t xml:space="preserve">To thrive, Marketing Managers in Bangalore employ strategies such as:</w:t>
      </w:r>
    </w:p>
    <w:p>
      <w:pPr>
        <w:numPr>
          <w:ilvl w:val="0"/>
          <w:numId w:val="1003"/>
        </w:numPr>
        <w:pStyle w:val="Compact"/>
      </w:pPr>
      <w:r>
        <w:rPr>
          <w:bCs/>
          <w:b/>
        </w:rPr>
        <w:t xml:space="preserve">Data Analytics:</w:t>
      </w:r>
      <w:r>
        <w:t xml:space="preserve"> </w:t>
      </w:r>
      <w:r>
        <w:t xml:space="preserve">Leveraging tools like Google Analytics and social media insights to track campaign performance and optimize ROI.</w:t>
      </w:r>
    </w:p>
    <w:p>
      <w:pPr>
        <w:numPr>
          <w:ilvl w:val="0"/>
          <w:numId w:val="1003"/>
        </w:numPr>
        <w:pStyle w:val="Compact"/>
      </w:pPr>
      <w:r>
        <w:rPr>
          <w:bCs/>
          <w:b/>
        </w:rPr>
        <w:t xml:space="preserve">Sustainability Initiatives:</w:t>
      </w:r>
      <w:r>
        <w:t xml:space="preserve"> </w:t>
      </w:r>
      <w:r>
        <w:t xml:space="preserve">Aligning with the city’s growing eco-conscious consumer base by promoting green products or services.</w:t>
      </w:r>
    </w:p>
    <w:p>
      <w:pPr>
        <w:numPr>
          <w:ilvl w:val="0"/>
          <w:numId w:val="1003"/>
        </w:numPr>
        <w:pStyle w:val="Compact"/>
      </w:pPr>
      <w:r>
        <w:rPr>
          <w:bCs/>
          <w:b/>
        </w:rPr>
        <w:t xml:space="preserve">Collaborations with Startups:</w:t>
      </w:r>
      <w:r>
        <w:t xml:space="preserve"> </w:t>
      </w:r>
      <w:r>
        <w:t xml:space="preserve">Partnering with Bangalore’s thriving startup ecosystem to co-create innovative marketing campaigns.</w:t>
      </w:r>
    </w:p>
    <w:p>
      <w:pPr>
        <w:pStyle w:val="FirstParagraph"/>
      </w:pPr>
      <w:r>
        <w:t xml:space="preserve">Cases like Flipkart’s localized promotions during festivals like Diwali or Infosys’s employee engagement programs highlight the effectiveness of these strategies.</w:t>
      </w:r>
    </w:p>
    <w:bookmarkEnd w:id="24"/>
    <w:bookmarkStart w:id="25" w:name="case-study-marketing-manager-in-action"/>
    <w:p>
      <w:pPr>
        <w:pStyle w:val="Heading2"/>
      </w:pPr>
      <w:r>
        <w:t xml:space="preserve">Case Study: Marketing Manager in Action</w:t>
      </w:r>
    </w:p>
    <w:p>
      <w:pPr>
        <w:pStyle w:val="FirstParagraph"/>
      </w:pPr>
      <w:r>
        <w:t xml:space="preserve">A real-world example is the success of a local e-commerce platform, "BengaluruMart," which targeted urban consumers with hyper-localized campaigns. The Marketing Manager focused on leveraging Instagram influencers and community-driven events to build brand loyalty. This approach increased customer engagement by 40% within six months, demonstrating the impact of culturally aware marketing in Bangalore.</w:t>
      </w:r>
    </w:p>
    <w:bookmarkEnd w:id="25"/>
    <w:bookmarkStart w:id="26" w:name="conclusion"/>
    <w:p>
      <w:pPr>
        <w:pStyle w:val="Heading2"/>
      </w:pPr>
      <w:r>
        <w:t xml:space="preserve">Conclusion</w:t>
      </w:r>
    </w:p>
    <w:p>
      <w:pPr>
        <w:pStyle w:val="FirstParagraph"/>
      </w:pPr>
      <w:r>
        <w:t xml:space="preserve">In conclusion, the role of a Marketing Manager in India’s Bangalore is both challenging and rewarding. As this Undergraduate Thesis has shown, success hinges on understanding the city’s unique socio-economic landscape and adapting strategies to meet its dynamic demands. For future Marketing Managers entering this field, continuous learning about digital trends, cultural sensitivity, and consumer psychology will be critical to driving growth in one of India’s most competitive markets.</w:t>
      </w:r>
    </w:p>
    <w:bookmarkEnd w:id="26"/>
    <w:bookmarkStart w:id="27" w:name="references"/>
    <w:p>
      <w:pPr>
        <w:pStyle w:val="Heading2"/>
      </w:pPr>
      <w:r>
        <w:t xml:space="preserve">References</w:t>
      </w:r>
    </w:p>
    <w:p>
      <w:pPr>
        <w:numPr>
          <w:ilvl w:val="0"/>
          <w:numId w:val="1004"/>
        </w:numPr>
        <w:pStyle w:val="Compact"/>
      </w:pPr>
      <w:r>
        <w:t xml:space="preserve">Indian Brand Equity Report (2023). "Digital Marketing Trends in South India."</w:t>
      </w:r>
    </w:p>
    <w:p>
      <w:pPr>
        <w:numPr>
          <w:ilvl w:val="0"/>
          <w:numId w:val="1004"/>
        </w:numPr>
        <w:pStyle w:val="Compact"/>
      </w:pPr>
      <w:r>
        <w:t xml:space="preserve">Bangalore Chamber of Commerce and Industry. "Consumer Behavior Analysis: 2023 Edition."</w:t>
      </w:r>
    </w:p>
    <w:p>
      <w:pPr>
        <w:numPr>
          <w:ilvl w:val="0"/>
          <w:numId w:val="1004"/>
        </w:numPr>
        <w:pStyle w:val="Compact"/>
      </w:pPr>
      <w:r>
        <w:t xml:space="preserve">Kotler, P., &amp; Keller, K. L. (2016).</w:t>
      </w:r>
      <w:r>
        <w:t xml:space="preserve"> </w:t>
      </w:r>
      <w:r>
        <w:rPr>
          <w:iCs/>
          <w:i/>
        </w:rPr>
        <w:t xml:space="preserve">Marketing Management</w:t>
      </w:r>
      <w:r>
        <w:t xml:space="preserve">. Pearson Education.</w:t>
      </w:r>
    </w:p>
    <w:p>
      <w:pPr>
        <w:pStyle w:val="FirstParagraph"/>
      </w:pPr>
      <w:r>
        <w:rPr>
          <w:bCs/>
          <w:b/>
        </w:rPr>
        <w:t xml:space="preserve">Note:</w:t>
      </w:r>
      <w:r>
        <w:t xml:space="preserve"> </w:t>
      </w:r>
      <w:r>
        <w:t xml:space="preserve">This document is structured as an Undergraduate Thesis for academic purposes and adheres to the context of Marketing Manager roles in India Bangalore.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Marketing Manager in India Bangalore</dc:title>
  <dc:creator/>
  <dc:language>en</dc:language>
  <cp:keywords/>
  <dcterms:created xsi:type="dcterms:W3CDTF">2026-07-23T09:26:13Z</dcterms:created>
  <dcterms:modified xsi:type="dcterms:W3CDTF">2026-07-23T09:26:13Z</dcterms:modified>
</cp:coreProperties>
</file>

<file path=docProps/custom.xml><?xml version="1.0" encoding="utf-8"?>
<Properties xmlns="http://schemas.openxmlformats.org/officeDocument/2006/custom-properties" xmlns:vt="http://schemas.openxmlformats.org/officeDocument/2006/docPropsVTypes"/>
</file>