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undergraduate-thesis"/>
    <w:p>
      <w:pPr>
        <w:pStyle w:val="Heading1"/>
      </w:pPr>
      <w:r>
        <w:t xml:space="preserve">Undergraduate Thesis</w:t>
      </w:r>
    </w:p>
    <w:bookmarkStart w:id="21" w:name="X2c2a38049022e94720853aaf70f45abf8e97fb2"/>
    <w:p>
      <w:pPr>
        <w:pStyle w:val="Heading2"/>
      </w:pPr>
      <w:r>
        <w:t xml:space="preserve">The Role of a Marketing Manager in India Mumbai</w:t>
      </w:r>
    </w:p>
    <w:bookmarkStart w:id="20" w:name="abstract"/>
    <w:p>
      <w:pPr>
        <w:pStyle w:val="Heading3"/>
      </w:pPr>
      <w:r>
        <w:t xml:space="preserve">Abstract</w:t>
      </w:r>
    </w:p>
    <w:p>
      <w:pPr>
        <w:pStyle w:val="FirstParagraph"/>
      </w:pPr>
      <w:r>
        <w:t xml:space="preserve">This undergraduate thesis explores the multifaceted role of a Marketing Manager within the dynamic economic and cultural landscape of India's Mumbai. As one of the world’s most populous cities, Mumbai serves as a critical hub for commerce, innovation, and consumer behavior in India. This study examines how Marketing Managers navigate unique challenges such as competitive markets, urban consumer preferences, and rapid technological integration to achieve business objectives. Through a blend of theoretical frameworks and case studies specific to Mumbai's market environment, this thesis underscores the strategic importance of marketing expertise in driving growth for organizations operating within this vibrant city.</w:t>
      </w:r>
    </w:p>
    <w:bookmarkEnd w:id="20"/>
    <w:bookmarkEnd w:id="21"/>
    <w:bookmarkStart w:id="22" w:name="introduction"/>
    <w:p>
      <w:pPr>
        <w:pStyle w:val="Heading2"/>
      </w:pPr>
      <w:r>
        <w:t xml:space="preserve">Introduction</w:t>
      </w:r>
    </w:p>
    <w:p>
      <w:pPr>
        <w:pStyle w:val="FirstParagraph"/>
      </w:pPr>
      <w:r>
        <w:t xml:space="preserve">Mumbai, often referred to as the "Financial Capital of India," is a melting pot of diverse cultures, economic activities, and consumer behaviors. For an undergraduate student studying marketing management in India, understanding the role of a Marketing Manager in Mumbai is essential due to its unique market dynamics. This thesis aims to define the responsibilities and challenges faced by Marketing Managers in this urban context while analyzing how their strategies align with both local and global trends.</w:t>
      </w:r>
    </w:p>
    <w:bookmarkEnd w:id="22"/>
    <w:bookmarkStart w:id="23" w:name="scope-and-objectives-of-the-study"/>
    <w:p>
      <w:pPr>
        <w:pStyle w:val="Heading2"/>
      </w:pPr>
      <w:r>
        <w:t xml:space="preserve">Scope and Objectives of the Study</w:t>
      </w:r>
    </w:p>
    <w:p>
      <w:pPr>
        <w:pStyle w:val="FirstParagraph"/>
      </w:pPr>
      <w:r>
        <w:t xml:space="preserve">The scope of this thesis focuses on three key areas: (1) understanding the evolving role of a Marketing Manager in Mumbai's business ecosystem, (2) identifying challenges specific to urban marketing in India, and (3) exploring case studies that highlight successful marketing strategies executed by professionals in Mumbai. The objectives include analyzing market data, evaluating theoretical models, and providing actionable insights for aspiring Marketing Managers.</w:t>
      </w:r>
    </w:p>
    <w:bookmarkEnd w:id="23"/>
    <w:bookmarkStart w:id="24" w:name="Xb48f338a6c1c044833e28042fada6405a87f2ca"/>
    <w:p>
      <w:pPr>
        <w:pStyle w:val="Heading2"/>
      </w:pPr>
      <w:r>
        <w:t xml:space="preserve">The Role of a Marketing Manager in India Mumbai</w:t>
      </w:r>
    </w:p>
    <w:p>
      <w:pPr>
        <w:pStyle w:val="FirstParagraph"/>
      </w:pPr>
      <w:r>
        <w:t xml:space="preserve">A Marketing Manager in Mumbai must balance traditional marketing principles with modern innovations. Key responsibilities include market research, brand development, digital campaigns, and customer relationship management. In a city where the population exceeds 20 million and disposable incomes vary significantly across neighborhoods like Bandra, South Bombay, or Navi Mumbai, understanding consumer behavior is critical.</w:t>
      </w:r>
    </w:p>
    <w:p>
      <w:pPr>
        <w:pStyle w:val="BodyText"/>
      </w:pPr>
      <w:r>
        <w:t xml:space="preserve">For instance, a Marketing Manager in Mumbai might leverage social media platforms like Instagram and WhatsApp to target millennial consumers while using localized advertising strategies for smaller retail businesses. Additionally, the city's diverse population necessitates culturally sensitive campaigns that resonate with both affluent urbanites and lower-income groups.</w:t>
      </w:r>
    </w:p>
    <w:bookmarkEnd w:id="24"/>
    <w:bookmarkStart w:id="25" w:name="X1866465c35adc96a7d2a90607a1cd6d0edae786"/>
    <w:p>
      <w:pPr>
        <w:pStyle w:val="Heading2"/>
      </w:pPr>
      <w:r>
        <w:t xml:space="preserve">Challenges Faced by Marketing Managers in Mumbai</w:t>
      </w:r>
    </w:p>
    <w:p>
      <w:pPr>
        <w:pStyle w:val="FirstParagraph"/>
      </w:pPr>
      <w:r>
        <w:t xml:space="preserve">Marketing Managers in Mumbai encounter unique challenges such as:</w:t>
      </w:r>
    </w:p>
    <w:p>
      <w:pPr>
        <w:numPr>
          <w:ilvl w:val="0"/>
          <w:numId w:val="1001"/>
        </w:numPr>
        <w:pStyle w:val="Compact"/>
      </w:pPr>
      <w:r>
        <w:rPr>
          <w:bCs/>
          <w:b/>
        </w:rPr>
        <w:t xml:space="preserve">Hyper-Competition:</w:t>
      </w:r>
      <w:r>
        <w:t xml:space="preserve"> </w:t>
      </w:r>
      <w:r>
        <w:t xml:space="preserve">With numerous multinational corporations (e.g., Tata, Reliance) and startups operating in the city, standing out requires innovative strategies.</w:t>
      </w:r>
    </w:p>
    <w:p>
      <w:pPr>
        <w:numPr>
          <w:ilvl w:val="0"/>
          <w:numId w:val="1001"/>
        </w:numPr>
        <w:pStyle w:val="Compact"/>
      </w:pPr>
      <w:r>
        <w:rPr>
          <w:bCs/>
          <w:b/>
        </w:rPr>
        <w:t xml:space="preserve">Cultural Diversity:</w:t>
      </w:r>
      <w:r>
        <w:t xml:space="preserve"> </w:t>
      </w:r>
      <w:r>
        <w:t xml:space="preserve">Marketing campaigns must account for linguistic and cultural differences across Mumbai's 22 languages and regional dialects.</w:t>
      </w:r>
    </w:p>
    <w:p>
      <w:pPr>
        <w:numPr>
          <w:ilvl w:val="0"/>
          <w:numId w:val="1001"/>
        </w:numPr>
        <w:pStyle w:val="Compact"/>
      </w:pPr>
      <w:r>
        <w:rPr>
          <w:bCs/>
          <w:b/>
        </w:rPr>
        <w:t xml:space="preserve">Technological Disruption:</w:t>
      </w:r>
      <w:r>
        <w:t xml:space="preserve"> </w:t>
      </w:r>
      <w:r>
        <w:t xml:space="preserve">Rapid digital adoption (e.g., UPI payments, e-commerce growth) demands constant adaptation to new tools like AI-driven analytics.</w:t>
      </w:r>
    </w:p>
    <w:bookmarkEnd w:id="25"/>
    <w:bookmarkStart w:id="26" w:name="X66aa4f7dedb8cad1612b834d7d091688c167795"/>
    <w:p>
      <w:pPr>
        <w:pStyle w:val="Heading2"/>
      </w:pPr>
      <w:r>
        <w:t xml:space="preserve">CASE STUDIES: Marketing in Mumbai's Context</w:t>
      </w:r>
    </w:p>
    <w:p>
      <w:pPr>
        <w:pStyle w:val="FirstParagraph"/>
      </w:pPr>
      <w:r>
        <w:t xml:space="preserve">This section highlights real-world examples of successful marketing in Mumbai. One case involves a local café chain that utilized influencer marketing on Instagram to penetrate the competitive food service sector. By partnering with micro-influencers and creating localized content (e.g., "Mumbai Moments" campaigns), the brand achieved a 30% increase in footfall within six months.</w:t>
      </w:r>
    </w:p>
    <w:p>
      <w:pPr>
        <w:pStyle w:val="BodyText"/>
      </w:pPr>
      <w:r>
        <w:t xml:space="preserve">Another example is an e-commerce platform leveraging Mumbai's transport infrastructure for hyperlocal delivery services, using geotargeted ads to attract consumers in areas like Andheri or Thane. These examples underscore the importance of understanding Mumbai's urban fabric as a marketing manager.</w:t>
      </w:r>
    </w:p>
    <w:bookmarkEnd w:id="26"/>
    <w:bookmarkStart w:id="27" w:name="Xcc10a2052076328e5d888e50c242d7acf0cd1d4"/>
    <w:p>
      <w:pPr>
        <w:pStyle w:val="Heading2"/>
      </w:pPr>
      <w:r>
        <w:t xml:space="preserve">Skills Required for a Marketing Manager in India Mumbai</w:t>
      </w:r>
    </w:p>
    <w:p>
      <w:pPr>
        <w:pStyle w:val="FirstParagraph"/>
      </w:pPr>
      <w:r>
        <w:t xml:space="preserve">Succeeding as a Marketing Manager in Mumbai requires:</w:t>
      </w:r>
    </w:p>
    <w:p>
      <w:pPr>
        <w:numPr>
          <w:ilvl w:val="0"/>
          <w:numId w:val="1002"/>
        </w:numPr>
        <w:pStyle w:val="Compact"/>
      </w:pPr>
      <w:r>
        <w:rPr>
          <w:bCs/>
          <w:b/>
        </w:rPr>
        <w:t xml:space="preserve">Digital Literacy:</w:t>
      </w:r>
      <w:r>
        <w:t xml:space="preserve"> </w:t>
      </w:r>
      <w:r>
        <w:t xml:space="preserve">Proficiency in tools like Google Analytics, SEO strategies, and social media management platforms.</w:t>
      </w:r>
    </w:p>
    <w:p>
      <w:pPr>
        <w:numPr>
          <w:ilvl w:val="0"/>
          <w:numId w:val="1002"/>
        </w:numPr>
        <w:pStyle w:val="Compact"/>
      </w:pPr>
      <w:r>
        <w:rPr>
          <w:bCs/>
          <w:b/>
        </w:rPr>
        <w:t xml:space="preserve">Cultural Agility:</w:t>
      </w:r>
      <w:r>
        <w:t xml:space="preserve"> </w:t>
      </w:r>
      <w:r>
        <w:t xml:space="preserve">Ability to design campaigns that respect and reflect Mumbai's multicultural ethos.</w:t>
      </w:r>
    </w:p>
    <w:p>
      <w:pPr>
        <w:numPr>
          <w:ilvl w:val="0"/>
          <w:numId w:val="1002"/>
        </w:numPr>
        <w:pStyle w:val="Compact"/>
      </w:pPr>
      <w:r>
        <w:rPr>
          <w:bCs/>
          <w:b/>
        </w:rPr>
        <w:t xml:space="preserve">Data-Driven Decision Making:</w:t>
      </w:r>
      <w:r>
        <w:t xml:space="preserve"> </w:t>
      </w:r>
      <w:r>
        <w:t xml:space="preserve">Utilizing market research data to tailor strategies for segments such as the burgeoning middle class or luxury consumers in areas like Colaba.</w:t>
      </w:r>
    </w:p>
    <w:bookmarkEnd w:id="27"/>
    <w:bookmarkStart w:id="28" w:name="conclusion"/>
    <w:p>
      <w:pPr>
        <w:pStyle w:val="Heading2"/>
      </w:pPr>
      <w:r>
        <w:t xml:space="preserve">Conclusion</w:t>
      </w:r>
    </w:p>
    <w:p>
      <w:pPr>
        <w:pStyle w:val="FirstParagraph"/>
      </w:pPr>
      <w:r>
        <w:t xml:space="preserve">This undergraduate thesis has demonstrated that the role of a Marketing Manager in India Mumbai is both complex and rewarding. By understanding the city's economic significance, cultural diversity, and technological landscape, marketing professionals can devise strategies that resonate with its unique consumer base. For students pursuing careers as Marketing Managers in this region, this study provides a foundational framework to navigate challenges while capitalizing on opportunities.</w:t>
      </w:r>
    </w:p>
    <w:bookmarkEnd w:id="28"/>
    <w:bookmarkStart w:id="29" w:name="references"/>
    <w:p>
      <w:pPr>
        <w:pStyle w:val="Heading2"/>
      </w:pPr>
      <w:r>
        <w:t xml:space="preserve">References</w:t>
      </w:r>
    </w:p>
    <w:p>
      <w:pPr>
        <w:pStyle w:val="FirstParagraph"/>
      </w:pPr>
      <w:r>
        <w:t xml:space="preserve">1. Kotler, P., &amp; Keller, K. L. (2016).</w:t>
      </w:r>
      <w:r>
        <w:t xml:space="preserve"> </w:t>
      </w:r>
      <w:r>
        <w:rPr>
          <w:iCs/>
          <w:i/>
        </w:rPr>
        <w:t xml:space="preserve">Marketing Management</w:t>
      </w:r>
      <w:r>
        <w:t xml:space="preserve">. Pearson Education India.</w:t>
      </w:r>
      <w:r>
        <w:br/>
      </w:r>
      <w:r>
        <w:t xml:space="preserve">2. Mumbai Development Institute Reports (2023).</w:t>
      </w:r>
      <w:r>
        <w:br/>
      </w:r>
      <w:r>
        <w:t xml:space="preserve">3. Case studies from local businesses in South Mumbai and Navi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India Mumbai</dc:title>
  <dc:creator/>
  <dc:language>en</dc:language>
  <cp:keywords/>
  <dcterms:created xsi:type="dcterms:W3CDTF">2026-07-23T08:10:52Z</dcterms:created>
  <dcterms:modified xsi:type="dcterms:W3CDTF">2026-07-23T08:10:52Z</dcterms:modified>
</cp:coreProperties>
</file>

<file path=docProps/custom.xml><?xml version="1.0" encoding="utf-8"?>
<Properties xmlns="http://schemas.openxmlformats.org/officeDocument/2006/custom-properties" xmlns:vt="http://schemas.openxmlformats.org/officeDocument/2006/docPropsVTypes"/>
</file>