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0ce6b030a06f8e134849ab6f30df73a2363759f"/>
    <w:p>
      <w:pPr>
        <w:pStyle w:val="Heading1"/>
      </w:pPr>
      <w:r>
        <w:t xml:space="preserve">Undergraduate Thesis: The Role and Impact of a Marketing Manager in Nigeria Abuja</w:t>
      </w:r>
    </w:p>
    <w:bookmarkStart w:id="20" w:name="abstract"/>
    <w:p>
      <w:pPr>
        <w:pStyle w:val="Heading2"/>
      </w:pPr>
      <w:r>
        <w:t xml:space="preserve">Abstract</w:t>
      </w:r>
    </w:p>
    <w:p>
      <w:pPr>
        <w:pStyle w:val="FirstParagraph"/>
      </w:pPr>
      <w:r>
        <w:t xml:space="preserve">This thesis explores the critical role of a Marketing Manager in Nigeria's capital city, Abuja. Focusing on the unique socio-economic dynamics of Abuja, the study examines how marketing strategies are tailored to meet the challenges and opportunities inherent to this rapidly evolving urban center. The research highlights key responsibilities of a Marketing Manager, including market analysis, brand positioning, and consumer engagement within Nigeria's federal capital territory. Emphasis is placed on adapting global marketing principles to local contexts while addressing issues such as infrastructure limitations, cultural diversity, and competitive markets in Abuja.</w:t>
      </w:r>
    </w:p>
    <w:bookmarkEnd w:id="20"/>
    <w:bookmarkStart w:id="21" w:name="introduction"/>
    <w:p>
      <w:pPr>
        <w:pStyle w:val="Heading2"/>
      </w:pPr>
      <w:r>
        <w:t xml:space="preserve">Introduction</w:t>
      </w:r>
    </w:p>
    <w:p>
      <w:pPr>
        <w:pStyle w:val="FirstParagraph"/>
      </w:pPr>
      <w:r>
        <w:t xml:space="preserve">Nigeria Abuja serves as the political and economic hub of the country, attracting businesses across industries. In this dynamic environment, the role of a Marketing Manager is pivotal to ensuring organizational success. This thesis investigates how a Marketing Manager navigates the complexities of marketing in Abuja, from understanding consumer behavior to leveraging digital platforms for outreach. The study underscores the significance of strategic marketing decisions in fostering growth and competitiveness in Nigeria's federal capital.</w:t>
      </w:r>
    </w:p>
    <w:bookmarkEnd w:id="21"/>
    <w:bookmarkStart w:id="22" w:name="literature-review"/>
    <w:p>
      <w:pPr>
        <w:pStyle w:val="Heading2"/>
      </w:pPr>
      <w:r>
        <w:t xml:space="preserve">Literature Review</w:t>
      </w:r>
    </w:p>
    <w:p>
      <w:pPr>
        <w:pStyle w:val="FirstParagraph"/>
      </w:pPr>
      <w:r>
        <w:t xml:space="preserve">Marketing management is a cornerstone of business strategy, particularly in markets with unique cultural and economic landscapes like Nigeria Abuja. According to Kotler and Keller (2016), effective marketing requires an understanding of both macro-environmental factors (e.g., political stability, technological advancements) and micro-environmental elements (e.g., customer needs, competitor actions). In the context of Abuja, these factors are compounded by the city's status as a federal center, which influences consumer preferences and business operations.</w:t>
      </w:r>
    </w:p>
    <w:p>
      <w:pPr>
        <w:numPr>
          <w:ilvl w:val="0"/>
          <w:numId w:val="1001"/>
        </w:numPr>
        <w:pStyle w:val="Compact"/>
      </w:pPr>
      <w:r>
        <w:rPr>
          <w:bCs/>
          <w:b/>
        </w:rPr>
        <w:t xml:space="preserve">Consumer Behavior in Abuja:</w:t>
      </w:r>
      <w:r>
        <w:t xml:space="preserve"> </w:t>
      </w:r>
      <w:r>
        <w:t xml:space="preserve">Research indicates that urban consumers in Abuja prioritize quality, brand reputation, and affordability. A Marketing Manager must address these preferences while navigating limited infrastructure for physical retail spaces.</w:t>
      </w:r>
    </w:p>
    <w:p>
      <w:pPr>
        <w:numPr>
          <w:ilvl w:val="0"/>
          <w:numId w:val="1001"/>
        </w:numPr>
        <w:pStyle w:val="Compact"/>
      </w:pPr>
      <w:r>
        <w:rPr>
          <w:bCs/>
          <w:b/>
        </w:rPr>
        <w:t xml:space="preserve">Cultural Diversity:</w:t>
      </w:r>
      <w:r>
        <w:t xml:space="preserve"> </w:t>
      </w:r>
      <w:r>
        <w:t xml:space="preserve">Abuja's population comprises individuals from diverse ethnic backgrounds. A successful Marketing Manager must design campaigns that resonate with this diversity through inclusive messaging and localized promotions.</w:t>
      </w:r>
    </w:p>
    <w:bookmarkEnd w:id="22"/>
    <w:bookmarkStart w:id="23" w:name="X49a52913782d7d46829e614addafed28e7038d6"/>
    <w:p>
      <w:pPr>
        <w:pStyle w:val="Heading2"/>
      </w:pPr>
      <w:r>
        <w:t xml:space="preserve">Key Responsibilities of a Marketing Manager in Nigeria Abuja</w:t>
      </w:r>
    </w:p>
    <w:p>
      <w:pPr>
        <w:pStyle w:val="FirstParagraph"/>
      </w:pPr>
      <w:r>
        <w:t xml:space="preserve">A Marketing Manager in Nigeria Abuja is responsible for:</w:t>
      </w:r>
    </w:p>
    <w:p>
      <w:pPr>
        <w:numPr>
          <w:ilvl w:val="0"/>
          <w:numId w:val="1002"/>
        </w:numPr>
        <w:pStyle w:val="Compact"/>
      </w:pPr>
      <w:r>
        <w:rPr>
          <w:bCs/>
          <w:b/>
        </w:rPr>
        <w:t xml:space="preserve">Market Research and Analysis:</w:t>
      </w:r>
      <w:r>
        <w:t xml:space="preserve"> </w:t>
      </w:r>
      <w:r>
        <w:t xml:space="preserve">Conducting surveys and analyzing data to identify trends, competitor strategies, and consumer needs specific to Abuja.</w:t>
      </w:r>
    </w:p>
    <w:p>
      <w:pPr>
        <w:numPr>
          <w:ilvl w:val="0"/>
          <w:numId w:val="1002"/>
        </w:numPr>
        <w:pStyle w:val="Compact"/>
      </w:pPr>
      <w:r>
        <w:rPr>
          <w:bCs/>
          <w:b/>
        </w:rPr>
        <w:t xml:space="preserve">Brand Development:</w:t>
      </w:r>
      <w:r>
        <w:t xml:space="preserve"> </w:t>
      </w:r>
      <w:r>
        <w:t xml:space="preserve">Creating a strong brand identity that aligns with the values of Abuja's cosmopolitan population while maintaining national relevance.</w:t>
      </w:r>
    </w:p>
    <w:p>
      <w:pPr>
        <w:numPr>
          <w:ilvl w:val="0"/>
          <w:numId w:val="1002"/>
        </w:numPr>
        <w:pStyle w:val="Compact"/>
      </w:pPr>
      <w:r>
        <w:rPr>
          <w:bCs/>
          <w:b/>
        </w:rPr>
        <w:t xml:space="preserve">Digital Marketing:</w:t>
      </w:r>
      <w:r>
        <w:t xml:space="preserve"> </w:t>
      </w:r>
      <w:r>
        <w:t xml:space="preserve">Utilizing social media platforms like Facebook, Instagram, and Twitter to engage with Abuja's tech-savvy youth demographic.</w:t>
      </w:r>
    </w:p>
    <w:p>
      <w:pPr>
        <w:numPr>
          <w:ilvl w:val="0"/>
          <w:numId w:val="1002"/>
        </w:numPr>
        <w:pStyle w:val="Compact"/>
      </w:pPr>
      <w:r>
        <w:rPr>
          <w:bCs/>
          <w:b/>
        </w:rPr>
        <w:t xml:space="preserve">Public Relations:</w:t>
      </w:r>
      <w:r>
        <w:t xml:space="preserve"> </w:t>
      </w:r>
      <w:r>
        <w:t xml:space="preserve">Collaborating with local influencers, government agencies, and NGOs to enhance brand visibility and credibility in the capital city.</w:t>
      </w:r>
    </w:p>
    <w:bookmarkEnd w:id="23"/>
    <w:bookmarkStart w:id="24" w:name="X34a8108fe0ed0e29d2f3f82596b2a002fb71dac"/>
    <w:p>
      <w:pPr>
        <w:pStyle w:val="Heading2"/>
      </w:pPr>
      <w:r>
        <w:t xml:space="preserve">Challenges Faced by Marketing Managers in Abuja</w:t>
      </w:r>
    </w:p>
    <w:p>
      <w:pPr>
        <w:pStyle w:val="FirstParagraph"/>
      </w:pPr>
      <w:r>
        <w:t xml:space="preserve">Despite the potential for growth, Marketing Managers in Nigeria Abuja encounter several challenges:</w:t>
      </w:r>
    </w:p>
    <w:p>
      <w:pPr>
        <w:numPr>
          <w:ilvl w:val="0"/>
          <w:numId w:val="1003"/>
        </w:numPr>
        <w:pStyle w:val="Compact"/>
      </w:pPr>
      <w:r>
        <w:rPr>
          <w:bCs/>
          <w:b/>
        </w:rPr>
        <w:t xml:space="preserve">Infrastructure Limitations:</w:t>
      </w:r>
      <w:r>
        <w:t xml:space="preserve"> </w:t>
      </w:r>
      <w:r>
        <w:t xml:space="preserve">Inconsistent electricity supply and limited internet access hinder the implementation of digital marketing campaigns.</w:t>
      </w:r>
    </w:p>
    <w:p>
      <w:pPr>
        <w:numPr>
          <w:ilvl w:val="0"/>
          <w:numId w:val="1003"/>
        </w:numPr>
        <w:pStyle w:val="Compact"/>
      </w:pPr>
      <w:r>
        <w:rPr>
          <w:bCs/>
          <w:b/>
        </w:rPr>
        <w:t xml:space="preserve">Cultural Sensitivity:</w:t>
      </w:r>
      <w:r>
        <w:t xml:space="preserve"> </w:t>
      </w:r>
      <w:r>
        <w:t xml:space="preserve">Balancing national branding with local cultural nuances requires careful planning to avoid alienating specific demographics.</w:t>
      </w:r>
    </w:p>
    <w:p>
      <w:pPr>
        <w:numPr>
          <w:ilvl w:val="0"/>
          <w:numId w:val="1003"/>
        </w:numPr>
        <w:pStyle w:val="Compact"/>
      </w:pPr>
      <w:r>
        <w:rPr>
          <w:bCs/>
          <w:b/>
        </w:rPr>
        <w:t xml:space="preserve">Political Influence:</w:t>
      </w:r>
      <w:r>
        <w:t xml:space="preserve"> </w:t>
      </w:r>
      <w:r>
        <w:t xml:space="preserve">The federal government's role in Abuja can impact business operations, necessitating strategic alignment with policy frameworks.</w:t>
      </w:r>
    </w:p>
    <w:bookmarkEnd w:id="24"/>
    <w:bookmarkStart w:id="25" w:name="cases-of-success-marketing-in-abuja"/>
    <w:p>
      <w:pPr>
        <w:pStyle w:val="Heading2"/>
      </w:pPr>
      <w:r>
        <w:t xml:space="preserve">Cases of Success: Marketing in Abuja</w:t>
      </w:r>
    </w:p>
    <w:p>
      <w:pPr>
        <w:pStyle w:val="FirstParagraph"/>
      </w:pPr>
      <w:r>
        <w:t xml:space="preserve">A case study of a successful marketing campaign in Abuja involved a local FMCG company that launched an eco-friendly product line. By leveraging social media influencers and partnering with environmental NGOs, the Marketing Manager positioned the brand as both sustainable and innovative. This campaign led to a 30% increase in sales within six months, demonstrating the effectiveness of localized strategies.</w:t>
      </w:r>
    </w:p>
    <w:bookmarkEnd w:id="25"/>
    <w:bookmarkStart w:id="26" w:name="X23fcde933b92d68af4fbc6444bc0fca2798d0a7"/>
    <w:p>
      <w:pPr>
        <w:pStyle w:val="Heading2"/>
      </w:pPr>
      <w:r>
        <w:t xml:space="preserve">Recommendations for Marketing Managers in Nigeria Abuja</w:t>
      </w:r>
    </w:p>
    <w:p>
      <w:pPr>
        <w:pStyle w:val="FirstParagraph"/>
      </w:pPr>
      <w:r>
        <w:t xml:space="preserve">To thrive in Nigeria's capital, Marketing Managers should:</w:t>
      </w:r>
    </w:p>
    <w:p>
      <w:pPr>
        <w:numPr>
          <w:ilvl w:val="0"/>
          <w:numId w:val="1004"/>
        </w:numPr>
        <w:pStyle w:val="Compact"/>
      </w:pPr>
      <w:r>
        <w:rPr>
          <w:bCs/>
          <w:b/>
        </w:rPr>
        <w:t xml:space="preserve">Invest in Digital Transformation:</w:t>
      </w:r>
      <w:r>
        <w:t xml:space="preserve"> </w:t>
      </w:r>
      <w:r>
        <w:t xml:space="preserve">Prioritize online platforms and mobile marketing to overcome infrastructure challenges.</w:t>
      </w:r>
    </w:p>
    <w:p>
      <w:pPr>
        <w:numPr>
          <w:ilvl w:val="0"/>
          <w:numId w:val="1004"/>
        </w:numPr>
        <w:pStyle w:val="Compact"/>
      </w:pPr>
      <w:r>
        <w:rPr>
          <w:bCs/>
          <w:b/>
        </w:rPr>
        <w:t xml:space="preserve">Engage Local Communities:</w:t>
      </w:r>
      <w:r>
        <w:t xml:space="preserve"> </w:t>
      </w:r>
      <w:r>
        <w:t xml:space="preserve">Collaborate with Abuja-based community leaders and cultural organizations to ensure marketing messages are culturally appropriate.</w:t>
      </w:r>
    </w:p>
    <w:p>
      <w:pPr>
        <w:numPr>
          <w:ilvl w:val="0"/>
          <w:numId w:val="1004"/>
        </w:numPr>
        <w:pStyle w:val="Compact"/>
      </w:pPr>
      <w:r>
        <w:rPr>
          <w:bCs/>
          <w:b/>
        </w:rPr>
        <w:t xml:space="preserve">Monitor Political Trends:</w:t>
      </w:r>
      <w:r>
        <w:t xml:space="preserve"> </w:t>
      </w:r>
      <w:r>
        <w:t xml:space="preserve">Stay informed about federal policies that may affect consumer behavior or market regulations.</w:t>
      </w:r>
    </w:p>
    <w:bookmarkEnd w:id="26"/>
    <w:bookmarkStart w:id="27" w:name="conclusion"/>
    <w:p>
      <w:pPr>
        <w:pStyle w:val="Heading2"/>
      </w:pPr>
      <w:r>
        <w:t xml:space="preserve">Conclusion</w:t>
      </w:r>
    </w:p>
    <w:p>
      <w:pPr>
        <w:pStyle w:val="FirstParagraph"/>
      </w:pPr>
      <w:r>
        <w:t xml:space="preserve">The role of a Marketing Manager in Nigeria Abuja is both complex and vital. By addressing the city's unique challenges while capitalizing on its opportunities, marketing professionals can drive business success in this dynamic region. This thesis underscores the importance of adaptability, cultural awareness, and technological innovation for effective marketing management in Nigeria's federal capital.</w:t>
      </w:r>
    </w:p>
    <w:bookmarkEnd w:id="27"/>
    <w:bookmarkStart w:id="28"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w:t>
      </w:r>
      <w:r>
        <w:t xml:space="preserve">(15th ed.). Pearson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Nigeria Abuja</dc:title>
  <dc:creator/>
  <dc:language>en</dc:language>
  <cp:keywords/>
  <dcterms:created xsi:type="dcterms:W3CDTF">2026-07-23T16:19:33Z</dcterms:created>
  <dcterms:modified xsi:type="dcterms:W3CDTF">2026-07-23T16:19:33Z</dcterms:modified>
</cp:coreProperties>
</file>

<file path=docProps/custom.xml><?xml version="1.0" encoding="utf-8"?>
<Properties xmlns="http://schemas.openxmlformats.org/officeDocument/2006/custom-properties" xmlns:vt="http://schemas.openxmlformats.org/officeDocument/2006/docPropsVTypes"/>
</file>