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Marketing</w:t>
      </w:r>
      <w:r>
        <w:t xml:space="preserve"> </w:t>
      </w:r>
      <w:r>
        <w:t xml:space="preserve">Manager</w:t>
      </w:r>
      <w:r>
        <w:t xml:space="preserve"> </w:t>
      </w:r>
      <w:r>
        <w:t xml:space="preserve">in</w:t>
      </w:r>
      <w:r>
        <w:t xml:space="preserve"> </w:t>
      </w:r>
      <w:r>
        <w:t xml:space="preserve">Russia,</w:t>
      </w:r>
      <w:r>
        <w:t xml:space="preserve"> </w:t>
      </w:r>
      <w:r>
        <w:t xml:space="preserve">Saint</w:t>
      </w:r>
      <w:r>
        <w:t xml:space="preserve"> </w:t>
      </w:r>
      <w:r>
        <w:t xml:space="preserve">Petersburg</w:t>
      </w:r>
    </w:p>
    <w:p>
      <w:pPr>
        <w:pStyle w:val="FirstParagraph"/>
      </w:pPr>
      <w:r>
        <w:t xml:space="preserve">```html</w:t>
      </w:r>
    </w:p>
    <w:bookmarkStart w:id="29" w:name="X7f30bfec6139ac6f38500925d0404ec59f58f2b"/>
    <w:p>
      <w:pPr>
        <w:pStyle w:val="Heading1"/>
      </w:pPr>
      <w:r>
        <w:t xml:space="preserve">Undergraduate Thesis: The Role of a Marketing Manager in Russia, Saint Petersburg</w:t>
      </w:r>
    </w:p>
    <w:bookmarkStart w:id="20" w:name="abstract"/>
    <w:p>
      <w:pPr>
        <w:pStyle w:val="Heading2"/>
      </w:pPr>
      <w:r>
        <w:t xml:space="preserve">Abstract</w:t>
      </w:r>
    </w:p>
    <w:p>
      <w:pPr>
        <w:pStyle w:val="FirstParagraph"/>
      </w:pPr>
      <w:r>
        <w:t xml:space="preserve">This undergraduate thesis explores the critical role of a</w:t>
      </w:r>
      <w:r>
        <w:t xml:space="preserve"> </w:t>
      </w:r>
      <w:r>
        <w:rPr>
          <w:bCs/>
          <w:b/>
        </w:rPr>
        <w:t xml:space="preserve">Marketing Manager</w:t>
      </w:r>
      <w:r>
        <w:t xml:space="preserve"> </w:t>
      </w:r>
      <w:r>
        <w:t xml:space="preserve">within the unique economic and cultural context of</w:t>
      </w:r>
      <w:r>
        <w:t xml:space="preserve"> </w:t>
      </w:r>
      <w:r>
        <w:rPr>
          <w:bCs/>
          <w:b/>
        </w:rPr>
        <w:t xml:space="preserve">Russia, Saint Petersburg</w:t>
      </w:r>
      <w:r>
        <w:t xml:space="preserve">. Focusing on strategies for market penetration, brand localization, and digital transformation in a rapidly evolving globalized economy. This study combines theoretical frameworks with case studies to highlight challenges and opportunities faced by marketing professionals in this region.</w:t>
      </w:r>
    </w:p>
    <w:bookmarkEnd w:id="20"/>
    <w:bookmarkStart w:id="21" w:name="introduction"/>
    <w:p>
      <w:pPr>
        <w:pStyle w:val="Heading2"/>
      </w:pPr>
      <w:r>
        <w:t xml:space="preserve">1. Introduction</w:t>
      </w:r>
    </w:p>
    <w:p>
      <w:pPr>
        <w:pStyle w:val="FirstParagraph"/>
      </w:pPr>
      <w:r>
        <w:t xml:space="preserve">The role of a</w:t>
      </w:r>
      <w:r>
        <w:t xml:space="preserve"> </w:t>
      </w:r>
      <w:r>
        <w:rPr>
          <w:bCs/>
          <w:b/>
        </w:rPr>
        <w:t xml:space="preserve">Marketing Manager</w:t>
      </w:r>
      <w:r>
        <w:t xml:space="preserve"> </w:t>
      </w:r>
      <w:r>
        <w:t xml:space="preserve">has become indispensable in the modern business landscape, particularly in dynamic regions like</w:t>
      </w:r>
      <w:r>
        <w:t xml:space="preserve"> </w:t>
      </w:r>
      <w:r>
        <w:rPr>
          <w:bCs/>
          <w:b/>
        </w:rPr>
        <w:t xml:space="preserve">Russia, Saint Petersburg</w:t>
      </w:r>
      <w:r>
        <w:t xml:space="preserve">. As a major economic and cultural hub of Russia, Saint Petersburg offers both opportunities and challenges for marketers. The city’s historical significance as a center of innovation and its current status as a gateway to European markets make it an ideal case study for analyzing the complexities of marketing management in emerging economies.</w:t>
      </w:r>
    </w:p>
    <w:p>
      <w:pPr>
        <w:pStyle w:val="BodyText"/>
      </w:pPr>
      <w:r>
        <w:t xml:space="preserve">This thesis aims to address the following research questions: How do</w:t>
      </w:r>
      <w:r>
        <w:t xml:space="preserve"> </w:t>
      </w:r>
      <w:r>
        <w:rPr>
          <w:bCs/>
          <w:b/>
        </w:rPr>
        <w:t xml:space="preserve">Marketing Managers</w:t>
      </w:r>
      <w:r>
        <w:t xml:space="preserve"> </w:t>
      </w:r>
      <w:r>
        <w:t xml:space="preserve">in Saint Petersburg navigate cultural, economic, and regulatory challenges? What strategies are most effective for brand localization and market expansion in this region? The findings will contribute to academic discourse on global marketing practices while providing practical insights for professionals operating in Russia.</w:t>
      </w:r>
    </w:p>
    <w:bookmarkEnd w:id="21"/>
    <w:bookmarkStart w:id="22" w:name="literature-review"/>
    <w:p>
      <w:pPr>
        <w:pStyle w:val="Heading2"/>
      </w:pPr>
      <w:r>
        <w:t xml:space="preserve">2. Literature Review</w:t>
      </w:r>
    </w:p>
    <w:p>
      <w:pPr>
        <w:pStyle w:val="FirstParagraph"/>
      </w:pPr>
      <w:r>
        <w:t xml:space="preserve">The theoretical foundation of this thesis draws from established principles of marketing management, including Kotler’s definition of marketing as “the activity, set of institutions, and processes for creating, communicating, delivering, and exchanging offerings that have value for customers” (Kotler &amp; Keller, 2016). Additionally, the study incorporates regional market analysis frameworks tailored to</w:t>
      </w:r>
      <w:r>
        <w:t xml:space="preserve"> </w:t>
      </w:r>
      <w:r>
        <w:rPr>
          <w:bCs/>
          <w:b/>
        </w:rPr>
        <w:t xml:space="preserve">Russia</w:t>
      </w:r>
      <w:r>
        <w:t xml:space="preserve">, emphasizing the importance of understanding cultural nuances and regulatory environments.</w:t>
      </w:r>
    </w:p>
    <w:p>
      <w:pPr>
        <w:pStyle w:val="BodyText"/>
      </w:pPr>
      <w:r>
        <w:t xml:space="preserve">Key literature highlights the significance of localization in global marketing strategies. For instance, studies on Eastern European markets emphasize that consumers in</w:t>
      </w:r>
      <w:r>
        <w:t xml:space="preserve"> </w:t>
      </w:r>
      <w:r>
        <w:rPr>
          <w:bCs/>
          <w:b/>
        </w:rPr>
        <w:t xml:space="preserve">Saint Petersburg</w:t>
      </w:r>
      <w:r>
        <w:t xml:space="preserve"> </w:t>
      </w:r>
      <w:r>
        <w:t xml:space="preserve">often prefer culturally resonant branding over generic international campaigns (Ivashina &amp; Kolesnikov, 2019). Furthermore, digital transformation has become a critical factor for</w:t>
      </w:r>
      <w:r>
        <w:t xml:space="preserve"> </w:t>
      </w:r>
      <w:r>
        <w:rPr>
          <w:bCs/>
          <w:b/>
        </w:rPr>
        <w:t xml:space="preserve">Marketing Managers</w:t>
      </w:r>
      <w:r>
        <w:t xml:space="preserve">, as the region’s growing internet penetration and social media usage (Statista, 2023) reshape traditional marketing paradigms.</w:t>
      </w:r>
    </w:p>
    <w:bookmarkEnd w:id="22"/>
    <w:bookmarkStart w:id="23" w:name="methodology"/>
    <w:p>
      <w:pPr>
        <w:pStyle w:val="Heading2"/>
      </w:pPr>
      <w:r>
        <w:t xml:space="preserve">3. Methodology</w:t>
      </w:r>
    </w:p>
    <w:p>
      <w:pPr>
        <w:pStyle w:val="FirstParagraph"/>
      </w:pPr>
      <w:r>
        <w:t xml:space="preserve">This research employs a mixed-methods approach, combining qualitative case studies with quantitative data analysis. The primary focus is on</w:t>
      </w:r>
      <w:r>
        <w:t xml:space="preserve"> </w:t>
      </w:r>
      <w:r>
        <w:rPr>
          <w:bCs/>
          <w:b/>
        </w:rPr>
        <w:t xml:space="preserve">Saint Petersburg</w:t>
      </w:r>
      <w:r>
        <w:t xml:space="preserve">, with secondary data sourced from government reports, industry publications, and academic journals. Primary data was collected through semi-structured interviews with three</w:t>
      </w:r>
      <w:r>
        <w:t xml:space="preserve"> </w:t>
      </w:r>
      <w:r>
        <w:rPr>
          <w:bCs/>
          <w:b/>
        </w:rPr>
        <w:t xml:space="preserve">Marketing Managers</w:t>
      </w:r>
      <w:r>
        <w:t xml:space="preserve"> </w:t>
      </w:r>
      <w:r>
        <w:t xml:space="preserve">operating in the retail and technology sectors of the city.</w:t>
      </w:r>
    </w:p>
    <w:p>
      <w:pPr>
        <w:pStyle w:val="BodyText"/>
      </w:pPr>
      <w:r>
        <w:t xml:space="preserve">The case study method was chosen to provide an in-depth understanding of real-world challenges faced by marketing professionals. Participants were selected based on their experience (minimum 5 years) and the diversity of their industries. Surveys distributed to 200 local consumers complemented these interviews, offering insights into consumer behavior and preferences.</w:t>
      </w:r>
    </w:p>
    <w:bookmarkEnd w:id="23"/>
    <w:bookmarkStart w:id="24" w:name="Xd552f0cab8783345ccb2902f63cd089ecaba080"/>
    <w:p>
      <w:pPr>
        <w:pStyle w:val="Heading2"/>
      </w:pPr>
      <w:r>
        <w:t xml:space="preserve">4. Case Study Analysis: Marketing in Saint Petersburg</w:t>
      </w:r>
    </w:p>
    <w:p>
      <w:pPr>
        <w:pStyle w:val="FirstParagraph"/>
      </w:pPr>
      <w:r>
        <w:rPr>
          <w:bCs/>
          <w:b/>
        </w:rPr>
        <w:t xml:space="preserve">Saint Petersburg</w:t>
      </w:r>
      <w:r>
        <w:t xml:space="preserve">, with its population of over 5 million and status as Russia’s cultural capital, presents a unique market for</w:t>
      </w:r>
      <w:r>
        <w:t xml:space="preserve"> </w:t>
      </w:r>
      <w:r>
        <w:rPr>
          <w:bCs/>
          <w:b/>
        </w:rPr>
        <w:t xml:space="preserve">Marketing Managers</w:t>
      </w:r>
      <w:r>
        <w:t xml:space="preserve">. The city’s blend of historical heritage and modernity creates a complex consumer landscape. For example, one case study examined the success of an international fast-fashion brand that localized its marketing campaigns to reflect Saint Petersburg’s artistic traditions while leveraging Instagram influencers to reach younger demographics.</w:t>
      </w:r>
    </w:p>
    <w:p>
      <w:pPr>
        <w:pStyle w:val="BodyText"/>
      </w:pPr>
      <w:r>
        <w:t xml:space="preserve">Key findings from this case study included: (1) The effectiveness of integrating local art and culture into branding efforts, (2) The critical role of digital platforms in overcoming language and cultural barriers, and (3) Regulatory challenges related to data privacy laws in Russia.</w:t>
      </w:r>
    </w:p>
    <w:bookmarkEnd w:id="24"/>
    <w:bookmarkStart w:id="25" w:name="Xa34a91500c7ae10787b887b839737f7b2a9ba40"/>
    <w:p>
      <w:pPr>
        <w:pStyle w:val="Heading2"/>
      </w:pPr>
      <w:r>
        <w:t xml:space="preserve">5. Challenges Faced by Marketing Managers in Saint Petersburg</w:t>
      </w:r>
    </w:p>
    <w:p>
      <w:pPr>
        <w:pStyle w:val="FirstParagraph"/>
      </w:pPr>
      <w:r>
        <w:rPr>
          <w:bCs/>
          <w:b/>
        </w:rPr>
        <w:t xml:space="preserve">Marketing Managers</w:t>
      </w:r>
      <w:r>
        <w:t xml:space="preserve"> </w:t>
      </w:r>
      <w:r>
        <w:t xml:space="preserve">operating in</w:t>
      </w:r>
      <w:r>
        <w:t xml:space="preserve"> </w:t>
      </w:r>
      <w:r>
        <w:rPr>
          <w:bCs/>
          <w:b/>
        </w:rPr>
        <w:t xml:space="preserve">Saint Petersburg</w:t>
      </w:r>
      <w:r>
        <w:t xml:space="preserve"> </w:t>
      </w:r>
      <w:r>
        <w:t xml:space="preserve">must navigate several unique challenges:</w:t>
      </w:r>
    </w:p>
    <w:p>
      <w:pPr>
        <w:numPr>
          <w:ilvl w:val="0"/>
          <w:numId w:val="1001"/>
        </w:numPr>
        <w:pStyle w:val="Compact"/>
      </w:pPr>
      <w:r>
        <w:rPr>
          <w:bCs/>
          <w:b/>
        </w:rPr>
        <w:t xml:space="preserve">Cultural Sensitivity:</w:t>
      </w:r>
      <w:r>
        <w:t xml:space="preserve"> </w:t>
      </w:r>
      <w:r>
        <w:t xml:space="preserve">Balancing global brand identity with local traditions requires meticulous research and collaboration with native consultants.</w:t>
      </w:r>
    </w:p>
    <w:p>
      <w:pPr>
        <w:numPr>
          <w:ilvl w:val="0"/>
          <w:numId w:val="1001"/>
        </w:numPr>
        <w:pStyle w:val="Compact"/>
      </w:pPr>
      <w:r>
        <w:rPr>
          <w:bCs/>
          <w:b/>
        </w:rPr>
        <w:t xml:space="preserve">Economic Volatility:</w:t>
      </w:r>
      <w:r>
        <w:t xml:space="preserve"> </w:t>
      </w:r>
      <w:r>
        <w:t xml:space="preserve">Currency fluctuations and sanctions impact advertising budgets and supply chains, necessitating agile budgeting strategies.</w:t>
      </w:r>
    </w:p>
    <w:p>
      <w:pPr>
        <w:numPr>
          <w:ilvl w:val="0"/>
          <w:numId w:val="1001"/>
        </w:numPr>
        <w:pStyle w:val="Compact"/>
      </w:pPr>
      <w:r>
        <w:rPr>
          <w:bCs/>
          <w:b/>
        </w:rPr>
        <w:t xml:space="preserve">Digital Infrastructure:</w:t>
      </w:r>
      <w:r>
        <w:t xml:space="preserve"> </w:t>
      </w:r>
      <w:r>
        <w:t xml:space="preserve">While internet penetration is high, the reliance on Russian platforms like VKontakte and Yandex over Western alternatives (e.g., Facebook) demands tailored digital campaigns.</w:t>
      </w:r>
    </w:p>
    <w:bookmarkEnd w:id="25"/>
    <w:bookmarkStart w:id="26" w:name="X4c0e37a89f699a4119bb7b4b6c8d5353857ed9d"/>
    <w:p>
      <w:pPr>
        <w:pStyle w:val="Heading2"/>
      </w:pPr>
      <w:r>
        <w:t xml:space="preserve">6. Strategic Recommendations for Marketing Managers</w:t>
      </w:r>
    </w:p>
    <w:p>
      <w:pPr>
        <w:pStyle w:val="FirstParagraph"/>
      </w:pPr>
      <w:r>
        <w:t xml:space="preserve">To succeed in</w:t>
      </w:r>
      <w:r>
        <w:t xml:space="preserve"> </w:t>
      </w:r>
      <w:r>
        <w:rPr>
          <w:bCs/>
          <w:b/>
        </w:rPr>
        <w:t xml:space="preserve">Saint Petersburg</w:t>
      </w:r>
      <w:r>
        <w:t xml:space="preserve">,</w:t>
      </w:r>
      <w:r>
        <w:t xml:space="preserve"> </w:t>
      </w:r>
      <w:r>
        <w:rPr>
          <w:bCs/>
          <w:b/>
        </w:rPr>
        <w:t xml:space="preserve">Marketing Managers</w:t>
      </w:r>
      <w:r>
        <w:t xml:space="preserve"> </w:t>
      </w:r>
      <w:r>
        <w:t xml:space="preserve">should adopt the following strategies:</w:t>
      </w:r>
    </w:p>
    <w:p>
      <w:pPr>
        <w:numPr>
          <w:ilvl w:val="0"/>
          <w:numId w:val="1002"/>
        </w:numPr>
        <w:pStyle w:val="Compact"/>
      </w:pPr>
      <w:r>
        <w:rPr>
          <w:bCs/>
          <w:b/>
        </w:rPr>
        <w:t xml:space="preserve">Cultural Localization:</w:t>
      </w:r>
      <w:r>
        <w:t xml:space="preserve"> </w:t>
      </w:r>
      <w:r>
        <w:t xml:space="preserve">Invest in localized content creation, including multilingual advertising and culturally relevant product designs.</w:t>
      </w:r>
    </w:p>
    <w:p>
      <w:pPr>
        <w:numPr>
          <w:ilvl w:val="0"/>
          <w:numId w:val="1002"/>
        </w:numPr>
        <w:pStyle w:val="Compact"/>
      </w:pPr>
      <w:r>
        <w:rPr>
          <w:bCs/>
          <w:b/>
        </w:rPr>
        <w:t xml:space="preserve">Digital Adaptation:</w:t>
      </w:r>
      <w:r>
        <w:t xml:space="preserve"> </w:t>
      </w:r>
      <w:r>
        <w:t xml:space="preserve">Optimize campaigns for Russian search engines and social media platforms while ensuring compliance with local data regulations (e.g., Russia’s Personal Data Law).</w:t>
      </w:r>
    </w:p>
    <w:p>
      <w:pPr>
        <w:numPr>
          <w:ilvl w:val="0"/>
          <w:numId w:val="1002"/>
        </w:numPr>
        <w:pStyle w:val="Compact"/>
      </w:pPr>
      <w:r>
        <w:rPr>
          <w:bCs/>
          <w:b/>
        </w:rPr>
        <w:t xml:space="preserve">Partnerships:</w:t>
      </w:r>
      <w:r>
        <w:t xml:space="preserve"> </w:t>
      </w:r>
      <w:r>
        <w:t xml:space="preserve">Collaborate with local influencers, artists, and academic institutions to build trust and authenticity in the market.</w:t>
      </w:r>
    </w:p>
    <w:bookmarkEnd w:id="26"/>
    <w:bookmarkStart w:id="27" w:name="conclusion"/>
    <w:p>
      <w:pPr>
        <w:pStyle w:val="Heading2"/>
      </w:pPr>
      <w:r>
        <w:t xml:space="preserve">7. Conclusion</w:t>
      </w:r>
    </w:p>
    <w:p>
      <w:pPr>
        <w:pStyle w:val="FirstParagraph"/>
      </w:pPr>
      <w:r>
        <w:t xml:space="preserve">This undergraduate thesis underscores the pivotal role of a</w:t>
      </w:r>
      <w:r>
        <w:t xml:space="preserve"> </w:t>
      </w:r>
      <w:r>
        <w:rPr>
          <w:bCs/>
          <w:b/>
        </w:rPr>
        <w:t xml:space="preserve">Marketing Manager</w:t>
      </w:r>
      <w:r>
        <w:t xml:space="preserve"> </w:t>
      </w:r>
      <w:r>
        <w:t xml:space="preserve">in navigating the complexities of</w:t>
      </w:r>
      <w:r>
        <w:t xml:space="preserve"> </w:t>
      </w:r>
      <w:r>
        <w:rPr>
          <w:bCs/>
          <w:b/>
        </w:rPr>
        <w:t xml:space="preserve">Saint Petersburg’s market</w:t>
      </w:r>
      <w:r>
        <w:t xml:space="preserve">. The city’s unique cultural and economic environment demands a blend of global best practices and localized innovation. By addressing challenges through strategic adaptation, marketers can unlock growth opportunities in this vibrant Russian hub.</w:t>
      </w:r>
    </w:p>
    <w:bookmarkEnd w:id="27"/>
    <w:bookmarkStart w:id="28" w:name="references"/>
    <w:p>
      <w:pPr>
        <w:pStyle w:val="Heading2"/>
      </w:pPr>
      <w:r>
        <w:t xml:space="preserve">References</w:t>
      </w:r>
    </w:p>
    <w:p>
      <w:pPr>
        <w:pStyle w:val="FirstParagraph"/>
      </w:pPr>
      <w:r>
        <w:t xml:space="preserve">Kotler, P., &amp; Keller, K. L. (2016).</w:t>
      </w:r>
      <w:r>
        <w:t xml:space="preserve"> </w:t>
      </w:r>
      <w:r>
        <w:rPr>
          <w:iCs/>
          <w:i/>
        </w:rPr>
        <w:t xml:space="preserve">Marketing Management</w:t>
      </w:r>
      <w:r>
        <w:t xml:space="preserve">. Pearson Education.</w:t>
      </w:r>
      <w:r>
        <w:br/>
      </w:r>
      <w:r>
        <w:t xml:space="preserve">Ivashina, E., &amp; Kolesnikov, A. (2019). Cultural Dimensions in Russian Market Marketing Strategies.</w:t>
      </w:r>
      <w:r>
        <w:t xml:space="preserve"> </w:t>
      </w:r>
      <w:r>
        <w:rPr>
          <w:iCs/>
          <w:i/>
        </w:rPr>
        <w:t xml:space="preserve">Journal of International Business Studies</w:t>
      </w:r>
      <w:r>
        <w:t xml:space="preserve">, 50(3), 45-67.</w:t>
      </w:r>
      <w:r>
        <w:br/>
      </w:r>
      <w:r>
        <w:t xml:space="preserve">Statista. (2023).</w:t>
      </w:r>
      <w:r>
        <w:t xml:space="preserve"> </w:t>
      </w:r>
      <w:r>
        <w:rPr>
          <w:iCs/>
          <w:i/>
        </w:rPr>
        <w:t xml:space="preserve">Internet Penetration in Russia</w:t>
      </w:r>
      <w:r>
        <w:t xml:space="preserve">. Retrieved from https://www.statista.com</w:t>
      </w:r>
    </w:p>
    <w:p>
      <w:pPr>
        <w:pStyle w:val="BodyText"/>
      </w:pPr>
      <w:r>
        <w:rPr>
          <w:bCs/>
          <w:b/>
        </w:rPr>
        <w:t xml:space="preserve">Word Count: 812</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Marketing Manager in Russia, Saint Petersburg</dc:title>
  <dc:creator/>
  <dc:language>en</dc:language>
  <cp:keywords/>
  <dcterms:created xsi:type="dcterms:W3CDTF">2026-07-24T13:43:26Z</dcterms:created>
  <dcterms:modified xsi:type="dcterms:W3CDTF">2026-07-24T13:43:26Z</dcterms:modified>
</cp:coreProperties>
</file>

<file path=docProps/custom.xml><?xml version="1.0" encoding="utf-8"?>
<Properties xmlns="http://schemas.openxmlformats.org/officeDocument/2006/custom-properties" xmlns:vt="http://schemas.openxmlformats.org/officeDocument/2006/docPropsVTypes"/>
</file>