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82788e132923f05bf5e991950639869c61be4e2"/>
    <w:p>
      <w:pPr>
        <w:pStyle w:val="Heading1"/>
      </w:pPr>
      <w:r>
        <w:t xml:space="preserve">Undergraduate Thesis: The Role of a Marketing Manager in South Africa Johannesburg</w:t>
      </w:r>
    </w:p>
    <w:bookmarkStart w:id="20" w:name="introduction"/>
    <w:p>
      <w:pPr>
        <w:pStyle w:val="Heading2"/>
      </w:pPr>
      <w:r>
        <w:t xml:space="preserve">Introduction</w:t>
      </w:r>
    </w:p>
    <w:p>
      <w:pPr>
        <w:pStyle w:val="FirstParagraph"/>
      </w:pPr>
      <w:r>
        <w:t xml:space="preserve">This Undergraduate Thesis explores the role and responsibilities of a Marketing Manager within the dynamic economic and cultural landscape of Johannesburg, South Africa. As the economic hub of Southern Africa, Johannesburg presents unique challenges and opportunities for marketing professionals. This study aims to analyze how a Marketing Manager navigates local market conditions, cultural diversity, and technological advancements to drive business growth in this vibrant city.</w:t>
      </w:r>
    </w:p>
    <w:bookmarkEnd w:id="20"/>
    <w:bookmarkStart w:id="21" w:name="Xa39602fc50e2b0d51ccd78a41d63a1d2b113786"/>
    <w:p>
      <w:pPr>
        <w:pStyle w:val="Heading2"/>
      </w:pPr>
      <w:r>
        <w:t xml:space="preserve">Context: Johannesburg as a Marketing Arena</w:t>
      </w:r>
    </w:p>
    <w:p>
      <w:pPr>
        <w:pStyle w:val="FirstParagraph"/>
      </w:pPr>
      <w:r>
        <w:t xml:space="preserve">Johannesburg, often referred to as the "City of Gold," is South Africa's largest city and a global financial center. Its diverse population, which includes multiple ethnic groups and languages, creates a complex consumer market. For a Marketing Manager in Johannesburg, understanding this diversity is critical to crafting inclusive campaigns that resonate with audiences ranging from urban professionals to township communities.</w:t>
      </w:r>
    </w:p>
    <w:p>
      <w:pPr>
        <w:pStyle w:val="BodyText"/>
      </w:pPr>
      <w:r>
        <w:t xml:space="preserve">The city's economic environment is characterized by both rapid growth and inequality. While Johannesburg hosts multinational corporations and innovative startups, it also grapples with socioeconomic disparities. A Marketing Manager here must balance competing priorities, such as targeting affluent consumers while addressing the needs of a broader demographic through cost-effective strategies.</w:t>
      </w:r>
    </w:p>
    <w:bookmarkEnd w:id="21"/>
    <w:bookmarkStart w:id="22" w:name="X7cb1e4fc313952d6eec5e9cd046dda108713d98"/>
    <w:p>
      <w:pPr>
        <w:pStyle w:val="Heading2"/>
      </w:pPr>
      <w:r>
        <w:t xml:space="preserve">The Role of a Marketing Manager in South Africa Johannesburg</w:t>
      </w:r>
    </w:p>
    <w:p>
      <w:pPr>
        <w:pStyle w:val="FirstParagraph"/>
      </w:pPr>
      <w:r>
        <w:t xml:space="preserve">A Marketing Manager in Johannesburg is responsible for developing and executing marketing campaigns that align with organizational goals. Key responsibilities include market research, brand management, digital marketing, and public relations. However, the role requires adaptability to the local context.</w:t>
      </w:r>
    </w:p>
    <w:p>
      <w:pPr>
        <w:numPr>
          <w:ilvl w:val="0"/>
          <w:numId w:val="1001"/>
        </w:numPr>
        <w:pStyle w:val="Compact"/>
      </w:pPr>
      <w:r>
        <w:rPr>
          <w:bCs/>
          <w:b/>
        </w:rPr>
        <w:t xml:space="preserve">Market Research:</w:t>
      </w:r>
      <w:r>
        <w:t xml:space="preserve"> </w:t>
      </w:r>
      <w:r>
        <w:t xml:space="preserve">Understanding consumer behavior in Johannesburg involves analyzing trends like mobile-first shopping habits and the influence of local media. For example, social media platforms such as TikTok and Instagram are increasingly used to engage younger audiences in urban areas.</w:t>
      </w:r>
    </w:p>
    <w:p>
      <w:pPr>
        <w:numPr>
          <w:ilvl w:val="0"/>
          <w:numId w:val="1001"/>
        </w:numPr>
        <w:pStyle w:val="Compact"/>
      </w:pPr>
      <w:r>
        <w:rPr>
          <w:bCs/>
          <w:b/>
        </w:rPr>
        <w:t xml:space="preserve">Cultural Sensitivity:</w:t>
      </w:r>
      <w:r>
        <w:t xml:space="preserve"> </w:t>
      </w:r>
      <w:r>
        <w:t xml:space="preserve">Johannesburg's multiculturalism demands that campaigns avoid stereotypes while celebrating diversity. A successful Marketing Manager must ensure inclusivity, whether promoting a product in Afrikaans or using Zulu idioms in advertising.</w:t>
      </w:r>
    </w:p>
    <w:p>
      <w:pPr>
        <w:numPr>
          <w:ilvl w:val="0"/>
          <w:numId w:val="1001"/>
        </w:numPr>
        <w:pStyle w:val="Compact"/>
      </w:pPr>
      <w:r>
        <w:rPr>
          <w:bCs/>
          <w:b/>
        </w:rPr>
        <w:t xml:space="preserve">Digital Transformation:</w:t>
      </w:r>
      <w:r>
        <w:t xml:space="preserve"> </w:t>
      </w:r>
      <w:r>
        <w:t xml:space="preserve">With high smartphone penetration, digital marketing is essential. Techniques like search engine optimization (SEO) and influencer partnerships are vital for reaching South African consumers who rely on mobile internet.</w:t>
      </w:r>
    </w:p>
    <w:bookmarkEnd w:id="22"/>
    <w:bookmarkStart w:id="23" w:name="X647d17441812e2315b73f78a4fcbb9cfdb74df1"/>
    <w:p>
      <w:pPr>
        <w:pStyle w:val="Heading2"/>
      </w:pPr>
      <w:r>
        <w:t xml:space="preserve">Challenges Faced by Marketing Managers in Johannesburg</w:t>
      </w:r>
    </w:p>
    <w:p>
      <w:pPr>
        <w:pStyle w:val="FirstParagraph"/>
      </w:pPr>
      <w:r>
        <w:t xml:space="preserve">Despite opportunities, Marketing Managers in Johannesburg face distinct challenges:</w:t>
      </w:r>
    </w:p>
    <w:p>
      <w:pPr>
        <w:numPr>
          <w:ilvl w:val="0"/>
          <w:numId w:val="1002"/>
        </w:numPr>
        <w:pStyle w:val="Compact"/>
      </w:pPr>
      <w:r>
        <w:rPr>
          <w:bCs/>
          <w:b/>
        </w:rPr>
        <w:t xml:space="preserve">Economic Volatility:</w:t>
      </w:r>
      <w:r>
        <w:t xml:space="preserve"> </w:t>
      </w:r>
      <w:r>
        <w:t xml:space="preserve">Fluctuations in the rand's value and inflation impact consumer spending. A Marketing Manager must adjust pricing strategies and promotional budgets to remain competitive.</w:t>
      </w:r>
    </w:p>
    <w:p>
      <w:pPr>
        <w:numPr>
          <w:ilvl w:val="0"/>
          <w:numId w:val="1002"/>
        </w:numPr>
        <w:pStyle w:val="Compact"/>
      </w:pPr>
      <w:r>
        <w:rPr>
          <w:bCs/>
          <w:b/>
        </w:rPr>
        <w:t xml:space="preserve">Cultural Fragmentation:</w:t>
      </w:r>
      <w:r>
        <w:t xml:space="preserve"> </w:t>
      </w:r>
      <w:r>
        <w:t xml:space="preserve">Johannesburg's 21 official languages and diverse ethnic groups require tailored messaging. Missteps in cultural representation can lead to reputational damage, as seen in past campaigns criticized for insensitivity.</w:t>
      </w:r>
    </w:p>
    <w:p>
      <w:pPr>
        <w:numPr>
          <w:ilvl w:val="0"/>
          <w:numId w:val="1002"/>
        </w:numPr>
        <w:pStyle w:val="Compact"/>
      </w:pPr>
      <w:r>
        <w:rPr>
          <w:bCs/>
          <w:b/>
        </w:rPr>
        <w:t xml:space="preserve">Tech Access Gaps:</w:t>
      </w:r>
      <w:r>
        <w:t xml:space="preserve"> </w:t>
      </w:r>
      <w:r>
        <w:t xml:space="preserve">While urban areas have robust digital infrastructure, many residents rely on low-cost internet. A Marketing Manager must prioritize accessibility, ensuring campaigns are optimized for mobile devices and platforms like WhatsApp or Facebook.</w:t>
      </w:r>
    </w:p>
    <w:bookmarkEnd w:id="23"/>
    <w:bookmarkStart w:id="24" w:name="X0f4bbd2d8d2edceae485b9896ed27c62280732f"/>
    <w:p>
      <w:pPr>
        <w:pStyle w:val="Heading2"/>
      </w:pPr>
      <w:r>
        <w:t xml:space="preserve">Cases of Success: Marketing Strategies in Johannesburg</w:t>
      </w:r>
    </w:p>
    <w:p>
      <w:pPr>
        <w:pStyle w:val="FirstParagraph"/>
      </w:pPr>
      <w:r>
        <w:t xml:space="preserve">Several brands have thrived by adapting to Johannesburg's unique environment. For instance, local chain Woolworths uses hyper-localized campaigns, such as partnering with community leaders to promote sustainability initiatives. Similarly, international brands like Nike and Coca-Cola have leveraged South African athletes and cultural icons in their advertisements to build trust and relevance.</w:t>
      </w:r>
    </w:p>
    <w:p>
      <w:pPr>
        <w:pStyle w:val="BodyText"/>
      </w:pPr>
      <w:r>
        <w:t xml:space="preserve">A case study of a Johannesburg-based startup illustrates the importance of agility. A fintech company targeting young professionals used Instagram reels to educate users about budgeting, while also engaging township communities through radio jingles. This dual approach demonstrated the value of segmenting strategies while maintaining brand consistency.</w:t>
      </w:r>
    </w:p>
    <w:bookmarkEnd w:id="24"/>
    <w:bookmarkStart w:id="25" w:name="Xf0ca8510650ac9271c20eb3361de5544c7c0e9d"/>
    <w:p>
      <w:pPr>
        <w:pStyle w:val="Heading2"/>
      </w:pPr>
      <w:r>
        <w:t xml:space="preserve">Recommendations for Aspiring Marketing Managers in Johannesburg</w:t>
      </w:r>
    </w:p>
    <w:p>
      <w:pPr>
        <w:pStyle w:val="FirstParagraph"/>
      </w:pPr>
      <w:r>
        <w:t xml:space="preserve">To succeed as a Marketing Manager in South Africa Johannesburg, professionals should:</w:t>
      </w:r>
    </w:p>
    <w:p>
      <w:pPr>
        <w:numPr>
          <w:ilvl w:val="0"/>
          <w:numId w:val="1003"/>
        </w:numPr>
        <w:pStyle w:val="Compact"/>
      </w:pPr>
      <w:r>
        <w:t xml:space="preserve">Invest in cultural competency training to navigate diverse communities.</w:t>
      </w:r>
    </w:p>
    <w:p>
      <w:pPr>
        <w:numPr>
          <w:ilvl w:val="0"/>
          <w:numId w:val="1003"/>
        </w:numPr>
        <w:pStyle w:val="Compact"/>
      </w:pPr>
      <w:r>
        <w:t xml:space="preserve">Leverage local partnerships with influencers and community organizations.</w:t>
      </w:r>
    </w:p>
    <w:p>
      <w:pPr>
        <w:numPr>
          <w:ilvl w:val="0"/>
          <w:numId w:val="1003"/>
        </w:numPr>
        <w:pStyle w:val="Compact"/>
      </w:pPr>
      <w:r>
        <w:t xml:space="preserve">Adopt flexible budgeting practices to respond to economic shifts.</w:t>
      </w:r>
    </w:p>
    <w:p>
      <w:pPr>
        <w:numPr>
          <w:ilvl w:val="0"/>
          <w:numId w:val="1003"/>
        </w:numPr>
        <w:pStyle w:val="Compact"/>
      </w:pPr>
      <w:r>
        <w:t xml:space="preserve">Prioritize digital tools that cater to mobile-first users, including SMS marketing and WhatsApp-based engagement.</w:t>
      </w:r>
    </w:p>
    <w:bookmarkEnd w:id="25"/>
    <w:bookmarkStart w:id="26" w:name="conclusion"/>
    <w:p>
      <w:pPr>
        <w:pStyle w:val="Heading2"/>
      </w:pPr>
      <w:r>
        <w:t xml:space="preserve">Conclusion</w:t>
      </w:r>
    </w:p>
    <w:p>
      <w:pPr>
        <w:pStyle w:val="FirstParagraph"/>
      </w:pPr>
      <w:r>
        <w:t xml:space="preserve">In conclusion, the role of a Marketing Manager in South Africa Johannesburg is both challenging and rewarding. The city's economic significance, cultural richness, and technological dynamics demand a nuanced approach to marketing. By understanding local contexts and embracing innovation, Marketing Managers can drive growth while fostering inclusivity. This Undergraduate Thesis underscores the importance of adapting global marketing principles to the unique realities of Johannesburg, ensuring that strategies are not only effective but also reflective of the city's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South Africa Johannesburg</dc:title>
  <dc:creator/>
  <dc:language>en</dc:language>
  <cp:keywords/>
  <dcterms:created xsi:type="dcterms:W3CDTF">2026-07-24T21:00:42Z</dcterms:created>
  <dcterms:modified xsi:type="dcterms:W3CDTF">2026-07-24T21:00:42Z</dcterms:modified>
</cp:coreProperties>
</file>

<file path=docProps/custom.xml><?xml version="1.0" encoding="utf-8"?>
<Properties xmlns="http://schemas.openxmlformats.org/officeDocument/2006/custom-properties" xmlns:vt="http://schemas.openxmlformats.org/officeDocument/2006/docPropsVTypes"/>
</file>