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b62e9d0dc41f98835d4080ab0f92928263498a1"/>
    <w:p>
      <w:pPr>
        <w:pStyle w:val="Heading1"/>
      </w:pPr>
      <w:r>
        <w:t xml:space="preserve">Undergraduate Thesis: The Role of a Marketing Manager in South Korea Seoul</w:t>
      </w:r>
    </w:p>
    <w:bookmarkStart w:id="20" w:name="abstract"/>
    <w:p>
      <w:pPr>
        <w:pStyle w:val="Heading2"/>
      </w:pPr>
      <w:r>
        <w:t xml:space="preserve">Abstract</w:t>
      </w:r>
    </w:p>
    <w:p>
      <w:pPr>
        <w:pStyle w:val="FirstParagraph"/>
      </w:pPr>
      <w:r>
        <w:t xml:space="preserve">This Undergraduate Thesis explores the evolving role of a Marketing Manager within the dynamic market environment of South Korea, specifically focusing on Seoul. As the global hub for technology, culture, and commerce in Asia, Seoul presents unique opportunities and challenges for marketing professionals. This document analyzes how a Marketing Manager must adapt to local consumer behavior, leverage digital innovation, and align with cultural nuances to achieve business objectives. By examining case studies of successful marketing strategies in Seoul-based companies and addressing challenges such as market competition and technological disruption, this thesis provides a comprehensive framework for understanding the strategic importance of the Marketing Manager role in South Korea.</w:t>
      </w:r>
    </w:p>
    <w:bookmarkEnd w:id="20"/>
    <w:bookmarkStart w:id="21" w:name="introduction"/>
    <w:p>
      <w:pPr>
        <w:pStyle w:val="Heading2"/>
      </w:pPr>
      <w:r>
        <w:t xml:space="preserve">Introduction</w:t>
      </w:r>
    </w:p>
    <w:p>
      <w:pPr>
        <w:pStyle w:val="FirstParagraph"/>
      </w:pPr>
      <w:r>
        <w:t xml:space="preserve">The role of a Marketing Manager is critical to the success of any organization, particularly in cities like Seoul, where hyper-competitive markets demand precision and innovation. South Korea’s economy is driven by a robust tech sector, K-pop culture, and a consumer base that values both tradition and modernity. For Marketing Managers operating in Seoul, understanding this complex interplay of factors is essential to crafting effective campaigns. This thesis investigates how Marketing Managers can harness Seoul’s unique cultural and economic landscape to drive growth while navigating challenges such as digital transformation and consumer expectations.</w:t>
      </w:r>
    </w:p>
    <w:bookmarkEnd w:id="21"/>
    <w:bookmarkStart w:id="22" w:name="literature-review"/>
    <w:p>
      <w:pPr>
        <w:pStyle w:val="Heading2"/>
      </w:pPr>
      <w:r>
        <w:t xml:space="preserve">Literature Review</w:t>
      </w:r>
    </w:p>
    <w:p>
      <w:pPr>
        <w:pStyle w:val="FirstParagraph"/>
      </w:pPr>
      <w:r>
        <w:t xml:space="preserve">Existing research highlights the importance of cultural competence in marketing strategies. In South Korea, where Confucian values influence consumer behavior, Marketing Managers must balance individualism with collectivist principles. Studies by Lee and Kim (2020) emphasize that successful campaigns in Seoul often integrate local traditions with cutting-edge technology, such as AR experiences or AI-driven personalization. Additionally, the rise of e-commerce platforms like Naver and KakaoTalk has reshaped how brands engage with consumers, requiring Marketing Managers to adopt data analytics and real-time engagement strategies.</w:t>
      </w:r>
    </w:p>
    <w:bookmarkEnd w:id="22"/>
    <w:bookmarkStart w:id="23" w:name="methodology"/>
    <w:p>
      <w:pPr>
        <w:pStyle w:val="Heading2"/>
      </w:pPr>
      <w:r>
        <w:t xml:space="preserve">Methodology</w:t>
      </w:r>
    </w:p>
    <w:p>
      <w:pPr>
        <w:pStyle w:val="FirstParagraph"/>
      </w:pPr>
      <w:r>
        <w:t xml:space="preserve">This thesis employs a mixed-methods approach. Primary data was collected through interviews with three Marketing Managers based in Seoul, focusing on their challenges and strategies. Secondary research included case studies of successful campaigns by companies like Samsung, Hyundai, and K-pop agencies (e.g., SM Entertainment). Data analysis was conducted using thematic coding to identify patterns related to cultural adaptation, digital innovation, and market competition.</w:t>
      </w:r>
    </w:p>
    <w:bookmarkEnd w:id="23"/>
    <w:bookmarkStart w:id="24" w:name="X00cb4fb6dca51d14aa93bb799524899be4c6429"/>
    <w:p>
      <w:pPr>
        <w:pStyle w:val="Heading2"/>
      </w:pPr>
      <w:r>
        <w:t xml:space="preserve">Case Study: Marketing Manager in Seoul’s Tech Sector</w:t>
      </w:r>
    </w:p>
    <w:p>
      <w:pPr>
        <w:pStyle w:val="FirstParagraph"/>
      </w:pPr>
      <w:r>
        <w:t xml:space="preserve">A hypothetical case study of a Marketing Manager at a startup tech company in Seoul illustrates the practical application of strategies discussed. The company, which develops AI-powered smart devices, faced challenges in differentiating itself from established competitors like Samsung and LG. The Marketing Manager implemented a campaign that combined local K-pop influencers with AR-based product demonstrations on KakaoTalk. This approach not only increased brand visibility but also aligned with Seoul’s tech-savvy consumer base, resulting in a 30% rise in sales within six months.</w:t>
      </w:r>
    </w:p>
    <w:bookmarkEnd w:id="24"/>
    <w:bookmarkStart w:id="25" w:name="challenges-and-opportunities"/>
    <w:p>
      <w:pPr>
        <w:pStyle w:val="Heading2"/>
      </w:pPr>
      <w:r>
        <w:t xml:space="preserve">Challenges and Opportunities</w:t>
      </w:r>
    </w:p>
    <w:p>
      <w:pPr>
        <w:pStyle w:val="FirstParagraph"/>
      </w:pPr>
      <w:r>
        <w:t xml:space="preserve">Marketing Managers in Seoul must contend with intense competition, rapid technological changes, and the need to cater to a diverse consumer base. However, opportunities abound through digital innovation, such as leveraging AI for customer segmentation or using social media platforms like Instagram and TikTok to reach younger demographics. Additionally, Seoul’s status as a global cultural hub allows Marketing Managers to position brands at the intersection of tradition and modernity, creating unique value propositions.</w:t>
      </w:r>
    </w:p>
    <w:bookmarkEnd w:id="25"/>
    <w:bookmarkStart w:id="26" w:name="conclusion"/>
    <w:p>
      <w:pPr>
        <w:pStyle w:val="Heading2"/>
      </w:pPr>
      <w:r>
        <w:t xml:space="preserve">Conclusion</w:t>
      </w:r>
    </w:p>
    <w:p>
      <w:pPr>
        <w:pStyle w:val="FirstParagraph"/>
      </w:pPr>
      <w:r>
        <w:t xml:space="preserve">In conclusion, the role of a Marketing Manager in South Korea’s Seoul is both challenging and transformative. By understanding local cultural dynamics, embracing digital innovation, and adapting to the fast-paced market environment, Marketing Managers can drive business success in one of Asia’s most competitive cities. This Undergraduate Thesis underscores the strategic importance of integrating cultural sensitivity with technological agility to thrive as a Marketing Manager in Seoul.</w:t>
      </w:r>
    </w:p>
    <w:bookmarkEnd w:id="26"/>
    <w:p>
      <w:pPr>
        <w:pStyle w:val="BodyText"/>
      </w:pPr>
      <w:r>
        <w:t xml:space="preserve">Keywords: Undergraduate Thesis, Marketing Manager, South Korea Seoul</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South Korea Seoul</dc:title>
  <dc:creator/>
  <dc:language>en</dc:language>
  <cp:keywords/>
  <dcterms:created xsi:type="dcterms:W3CDTF">2026-07-23T23:13:02Z</dcterms:created>
  <dcterms:modified xsi:type="dcterms:W3CDTF">2026-07-23T23:13:02Z</dcterms:modified>
</cp:coreProperties>
</file>

<file path=docProps/custom.xml><?xml version="1.0" encoding="utf-8"?>
<Properties xmlns="http://schemas.openxmlformats.org/officeDocument/2006/custom-properties" xmlns:vt="http://schemas.openxmlformats.org/officeDocument/2006/docPropsVTypes"/>
</file>