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undergraduate-thesis"/>
    <w:p>
      <w:pPr>
        <w:pStyle w:val="Heading1"/>
      </w:pPr>
      <w:r>
        <w:t xml:space="preserve">Undergraduate Thesis</w:t>
      </w:r>
    </w:p>
    <w:bookmarkStart w:id="29" w:name="X7cfb420d2aa55ffb077d4828f7981f46cd34404"/>
    <w:p>
      <w:pPr>
        <w:pStyle w:val="Heading2"/>
      </w:pPr>
      <w:r>
        <w:t xml:space="preserve">The Role and Challenges of a Marketing Manager in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critical role of a Marketing Manager in Uganda Kampala, focusing on how this professional navigates the unique market dynamics of Uganda’s capital. With rapid urbanization, digital transformation, and growing consumer demands, Marketing Managers in Kampala face both opportunities and challenges. This study examines their responsibilities, strategies for success in a competitive environment like Kampala's business landscape, and the cultural and economic factors influencing their work. The findings highlight the importance of adaptability, innovation, and local knowledge for effective marketing leadership in Uganda.</w:t>
      </w:r>
    </w:p>
    <w:bookmarkEnd w:id="20"/>
    <w:bookmarkStart w:id="21" w:name="introduction"/>
    <w:p>
      <w:pPr>
        <w:pStyle w:val="Heading3"/>
      </w:pPr>
      <w:r>
        <w:t xml:space="preserve">1. Introduction</w:t>
      </w:r>
    </w:p>
    <w:p>
      <w:pPr>
        <w:pStyle w:val="FirstParagraph"/>
      </w:pPr>
      <w:r>
        <w:t xml:space="preserve">The role of a Marketing Manager is pivotal in driving business growth and brand visibility. In Uganda Kampala, where economic activity is concentrated and consumer behavior varies significantly, the responsibilities of a Marketing Manager extend beyond traditional campaigns. This thesis aims to analyze how a Marketing Manager in Kampala integrates local cultural nuances, technological advancements, and regional market trends to achieve organizational goals. The study is relevant for students of marketing and business management who seek to understand the practical application of marketing theories in a real-world context like Uganda’s capital.</w:t>
      </w:r>
    </w:p>
    <w:bookmarkEnd w:id="21"/>
    <w:bookmarkStart w:id="22" w:name="the-marketing-manager-in-uganda-kampala"/>
    <w:p>
      <w:pPr>
        <w:pStyle w:val="Heading3"/>
      </w:pPr>
      <w:r>
        <w:t xml:space="preserve">2. The Marketing Manager in Uganda Kampala</w:t>
      </w:r>
    </w:p>
    <w:p>
      <w:pPr>
        <w:pStyle w:val="FirstParagraph"/>
      </w:pPr>
      <w:r>
        <w:t xml:space="preserve">Kampala, as the economic and administrative hub of Uganda, presents a unique environment for Marketing Managers. With diverse industries ranging from fast-moving consumer goods to technology startups, these professionals must devise strategies that resonate with both urban elites and the broader population. Key responsibilities include market research, branding development, digital marketing campaigns (e.g., leveraging social media platforms like Facebook and WhatsApp), and fostering relationships with local stakeholders.</w:t>
      </w:r>
    </w:p>
    <w:p>
      <w:pPr>
        <w:pStyle w:val="BodyText"/>
      </w:pPr>
      <w:r>
        <w:t xml:space="preserve">For example, a Marketing Manager at a Ugandan beverage company in Kampala might prioritize understanding regional preferences for traditional drinks while competing with international brands. This requires blending global trends with localized insights to create campaigns that are culturally relevant yet commercially viable.</w:t>
      </w:r>
    </w:p>
    <w:bookmarkEnd w:id="22"/>
    <w:bookmarkStart w:id="23" w:name="Xd0ff7a9dcbfcaca03a8ccb27ad2f11597906c55"/>
    <w:p>
      <w:pPr>
        <w:pStyle w:val="Heading3"/>
      </w:pPr>
      <w:r>
        <w:t xml:space="preserve">3. Challenges Faced by Marketing Managers in Kampala</w:t>
      </w:r>
    </w:p>
    <w:p>
      <w:pPr>
        <w:pStyle w:val="FirstParagraph"/>
      </w:pPr>
      <w:r>
        <w:t xml:space="preserve">Despite the opportunities, Marketing Managers in Uganda Kampala encounter several challenges. These include:</w:t>
      </w:r>
    </w:p>
    <w:p>
      <w:pPr>
        <w:numPr>
          <w:ilvl w:val="0"/>
          <w:numId w:val="1001"/>
        </w:numPr>
        <w:pStyle w:val="Compact"/>
      </w:pPr>
      <w:r>
        <w:rPr>
          <w:bCs/>
          <w:b/>
        </w:rPr>
        <w:t xml:space="preserve">Infrastructure Limitations:</w:t>
      </w:r>
      <w:r>
        <w:t xml:space="preserve"> </w:t>
      </w:r>
      <w:r>
        <w:t xml:space="preserve">Inconsistent internet connectivity and limited access to advanced marketing technologies can hinder digital campaigns.</w:t>
      </w:r>
    </w:p>
    <w:p>
      <w:pPr>
        <w:numPr>
          <w:ilvl w:val="0"/>
          <w:numId w:val="1001"/>
        </w:numPr>
        <w:pStyle w:val="Compact"/>
      </w:pPr>
      <w:r>
        <w:rPr>
          <w:bCs/>
          <w:b/>
        </w:rPr>
        <w:t xml:space="preserve">Cultural Diversity:</w:t>
      </w:r>
      <w:r>
        <w:t xml:space="preserve"> </w:t>
      </w:r>
      <w:r>
        <w:t xml:space="preserve">Kampala’s population includes individuals from various ethnic backgrounds, requiring tailored messaging to avoid misunderstandings or offensiveness.</w:t>
      </w:r>
    </w:p>
    <w:p>
      <w:pPr>
        <w:numPr>
          <w:ilvl w:val="0"/>
          <w:numId w:val="1001"/>
        </w:numPr>
        <w:pStyle w:val="Compact"/>
      </w:pPr>
      <w:r>
        <w:rPr>
          <w:bCs/>
          <w:b/>
        </w:rPr>
        <w:t xml:space="preserve">Competition:</w:t>
      </w:r>
      <w:r>
        <w:t xml:space="preserve"> </w:t>
      </w:r>
      <w:r>
        <w:t xml:space="preserve">The city is a hotspot for both local and international businesses, making it difficult to stand out in crowded markets.</w:t>
      </w:r>
    </w:p>
    <w:bookmarkEnd w:id="23"/>
    <w:bookmarkStart w:id="24" w:name="opportunities-for-innovation"/>
    <w:p>
      <w:pPr>
        <w:pStyle w:val="Heading3"/>
      </w:pPr>
      <w:r>
        <w:t xml:space="preserve">4. Opportunities for Innovation</w:t>
      </w:r>
    </w:p>
    <w:p>
      <w:pPr>
        <w:pStyle w:val="FirstParagraph"/>
      </w:pPr>
      <w:r>
        <w:t xml:space="preserve">The rapid adoption of mobile technology in Uganda offers a unique advantage for Marketing Managers. For instance, leveraging WhatsApp for customer engagement or using SMS-based promotions can effectively target Kampala’s tech-savvy population. Additionally, the rise of e-commerce platforms like Jumia and local marketplaces provides new avenues for marketing strategies.</w:t>
      </w:r>
    </w:p>
    <w:p>
      <w:pPr>
        <w:pStyle w:val="BodyText"/>
      </w:pPr>
      <w:r>
        <w:t xml:space="preserve">Another opportunity lies in collaborating with local influencers and community leaders to build trust. In Uganda Kampala, word-of-mouth remains a powerful tool, and aligning with respected figures can enhance brand credibility.</w:t>
      </w:r>
    </w:p>
    <w:bookmarkEnd w:id="24"/>
    <w:bookmarkStart w:id="25" w:name="case-study-marketing-success-in-kampala"/>
    <w:p>
      <w:pPr>
        <w:pStyle w:val="Heading3"/>
      </w:pPr>
      <w:r>
        <w:t xml:space="preserve">5. Case Study: Marketing Success in Kampala</w:t>
      </w:r>
    </w:p>
    <w:p>
      <w:pPr>
        <w:pStyle w:val="FirstParagraph"/>
      </w:pPr>
      <w:r>
        <w:t xml:space="preserve">A notable example is the success of [Insert Local Brand Name], a Kampala-based fashion company that achieved regional recognition through innovative marketing strategies. Their Marketing Manager utilized Instagram to showcase traditional Ugandan designs while incorporating modern aesthetics, appealing to both younger and older demographics. This case study illustrates how a deep understanding of local culture combined with digital tools can drive growth in Uganda’s competitive market.</w:t>
      </w:r>
    </w:p>
    <w:bookmarkEnd w:id="25"/>
    <w:bookmarkStart w:id="26" w:name="X151c38518909d40d62c419f583e7fa229a0988a"/>
    <w:p>
      <w:pPr>
        <w:pStyle w:val="Heading3"/>
      </w:pPr>
      <w:r>
        <w:t xml:space="preserve">6. Recommendations for Marketing Managers in Kampala</w:t>
      </w:r>
    </w:p>
    <w:p>
      <w:pPr>
        <w:pStyle w:val="FirstParagraph"/>
      </w:pPr>
      <w:r>
        <w:t xml:space="preserve">Based on the analysis, the following recommendations are proposed:</w:t>
      </w:r>
    </w:p>
    <w:p>
      <w:pPr>
        <w:numPr>
          <w:ilvl w:val="0"/>
          <w:numId w:val="1002"/>
        </w:numPr>
        <w:pStyle w:val="Compact"/>
      </w:pPr>
      <w:r>
        <w:rPr>
          <w:bCs/>
          <w:b/>
        </w:rPr>
        <w:t xml:space="preserve">Cultural Sensitivity:</w:t>
      </w:r>
      <w:r>
        <w:t xml:space="preserve"> </w:t>
      </w:r>
      <w:r>
        <w:t xml:space="preserve">Conduct thorough research into Ugandan customs and values to ensure marketing messages are respectful and resonant.</w:t>
      </w:r>
    </w:p>
    <w:p>
      <w:pPr>
        <w:numPr>
          <w:ilvl w:val="0"/>
          <w:numId w:val="1002"/>
        </w:numPr>
        <w:pStyle w:val="Compact"/>
      </w:pPr>
      <w:r>
        <w:rPr>
          <w:bCs/>
          <w:b/>
        </w:rPr>
        <w:t xml:space="preserve">Leverage Technology:</w:t>
      </w:r>
      <w:r>
        <w:t xml:space="preserve"> </w:t>
      </w:r>
      <w:r>
        <w:t xml:space="preserve">Invest in digital marketing tools that cater to Kampala’s connectivity challenges, such as offline QR codes or low-bandwidth video content.</w:t>
      </w:r>
    </w:p>
    <w:p>
      <w:pPr>
        <w:numPr>
          <w:ilvl w:val="0"/>
          <w:numId w:val="1002"/>
        </w:numPr>
        <w:pStyle w:val="Compact"/>
      </w:pPr>
      <w:r>
        <w:rPr>
          <w:bCs/>
          <w:b/>
        </w:rPr>
        <w:t xml:space="preserve">Collaborate Locally:</w:t>
      </w:r>
      <w:r>
        <w:t xml:space="preserve"> </w:t>
      </w:r>
      <w:r>
        <w:t xml:space="preserve">Partner with Ugandan media outlets, influencers, and community organizations to amplify brand reach.</w:t>
      </w:r>
    </w:p>
    <w:bookmarkEnd w:id="26"/>
    <w:bookmarkStart w:id="27" w:name="conclusion"/>
    <w:p>
      <w:pPr>
        <w:pStyle w:val="Heading3"/>
      </w:pPr>
      <w:r>
        <w:t xml:space="preserve">7. Conclusion</w:t>
      </w:r>
    </w:p>
    <w:p>
      <w:pPr>
        <w:pStyle w:val="FirstParagraph"/>
      </w:pPr>
      <w:r>
        <w:t xml:space="preserve">This Undergraduate Thesis underscores the dynamic role of a Marketing Manager in Uganda Kampala. By addressing challenges such as infrastructure gaps and cultural diversity while capitalizing on opportunities like digital innovation, these professionals can drive sustainable business growth in one of Africa’s fastest-growing economies. For students pursuing marketing careers, understanding Kampala’s unique context is essential for excelling as a Marketing Manager in Uganda.</w:t>
      </w:r>
    </w:p>
    <w:bookmarkEnd w:id="27"/>
    <w:bookmarkStart w:id="28" w:name="references"/>
    <w:p>
      <w:pPr>
        <w:pStyle w:val="Heading3"/>
      </w:pPr>
      <w:r>
        <w:t xml:space="preserve">References</w:t>
      </w:r>
    </w:p>
    <w:p>
      <w:pPr>
        <w:pStyle w:val="FirstParagraph"/>
      </w:pPr>
      <w:r>
        <w:t xml:space="preserve">[Include relevant academic sources, industry reports, or case studies here. For example: “Uganda Market Trends Report 2023,” or articles from journals like the Journal of African Marketing Studies.]</w:t>
      </w:r>
    </w:p>
    <w:p>
      <w:pPr>
        <w:pStyle w:val="BodyText"/>
      </w:pPr>
      <w:r>
        <w:t xml:space="preserve">End of Document</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Uganda Kampala</dc:title>
  <dc:creator/>
  <dc:language>en</dc:language>
  <cp:keywords/>
  <dcterms:created xsi:type="dcterms:W3CDTF">2026-07-23T15:12:08Z</dcterms:created>
  <dcterms:modified xsi:type="dcterms:W3CDTF">2026-07-23T15:12:08Z</dcterms:modified>
</cp:coreProperties>
</file>

<file path=docProps/custom.xml><?xml version="1.0" encoding="utf-8"?>
<Properties xmlns="http://schemas.openxmlformats.org/officeDocument/2006/custom-properties" xmlns:vt="http://schemas.openxmlformats.org/officeDocument/2006/docPropsVTypes"/>
</file>