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Principles</w:t>
      </w:r>
      <w:r>
        <w:t xml:space="preserve"> </w:t>
      </w:r>
      <w:r>
        <w:t xml:space="preserve">on</w:t>
      </w:r>
      <w:r>
        <w:t xml:space="preserve"> </w:t>
      </w:r>
      <w:r>
        <w:t xml:space="preserve">Cultural</w:t>
      </w:r>
      <w:r>
        <w:t xml:space="preserve"> </w:t>
      </w:r>
      <w:r>
        <w:t xml:space="preserve">Development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2b14695f83a4a27842c6936905d3128127c5c7b"/>
    <w:p>
      <w:pPr>
        <w:pStyle w:val="Heading1"/>
      </w:pPr>
      <w:r>
        <w:t xml:space="preserve">Undergraduate Thesis: The Influence of Masonic Principles on Cultural Development in Argentina, Córdoba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Córdoba, Argentina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historical and cultural impact of Masonic principles on the development of Córdoba, Argentina. By analyzing the role of Freemasonry in shaping local institutions, education, and civic engagement during the 19th and 20th centuries, this study highlights how Masonic ideals such as liberty, equality, and fraternity contributed to Córdoba's unique socio-cultural identity. The research employs a qualitative approach through archival analysis of historical documents from the</w:t>
      </w:r>
      <w:r>
        <w:t xml:space="preserve"> </w:t>
      </w:r>
      <w:r>
        <w:rPr>
          <w:iCs/>
          <w:i/>
        </w:rPr>
        <w:t xml:space="preserve">Logia de Córdoba</w:t>
      </w:r>
      <w:r>
        <w:t xml:space="preserve">, combined with oral histories from local Masonic members and cultural experts in Argentina. This work underscores the significance of Freemasonry as a catalyst for progressive thought in Córdoba, providing insights relevant to understanding Argentina’s broader societal evolution.</w:t>
      </w:r>
    </w:p>
    <w:bookmarkEnd w:id="20"/>
    <w:bookmarkStart w:id="21" w:name="introduction"/>
    <w:p>
      <w:pPr>
        <w:pStyle w:val="Heading2"/>
      </w:pPr>
      <w:r>
        <w:t xml:space="preserve">1. Introduction</w:t>
      </w:r>
    </w:p>
    <w:p>
      <w:pPr>
        <w:pStyle w:val="FirstParagraph"/>
      </w:pPr>
      <w:r>
        <w:t xml:space="preserve">Córdoba, a city renowned for its rich historical legacy and intellectual vibrancy in Argentina, has long been influenced by various ideological movements. Among these, Freemasonry (Mason) stands out as a transformative force that shaped civic values and cultural practices in the region. This Undergraduate Thesis investigates how Masonic principles were integrated into Córdoba's social fabric during critical periods of national and regional development.</w:t>
      </w:r>
    </w:p>
    <w:p>
      <w:pPr>
        <w:pStyle w:val="BodyText"/>
      </w:pPr>
      <w:r>
        <w:t xml:space="preserve">The study is situated within the academic discipline of Cultural Studies, with a focus on historical sociology. It addresses gaps in existing literature regarding the localized impact of Freemasonry in Argentina’s interior provinces, particularly Córdoba. By examining archival records, published works, and interviews conducted in Córdoba, this thesis provides a nuanced understanding of how Masonic ideals were adapted to local contexts while contributing to national dialogues on progressivism.</w:t>
      </w:r>
    </w:p>
    <w:bookmarkEnd w:id="21"/>
    <w:bookmarkStart w:id="22" w:name="X1cd3ff05c44e250433b7394cc5c7f78205b4868"/>
    <w:p>
      <w:pPr>
        <w:pStyle w:val="Heading2"/>
      </w:pPr>
      <w:r>
        <w:t xml:space="preserve">2. Historical Context of Freemasonry in Argentina</w:t>
      </w:r>
    </w:p>
    <w:p>
      <w:pPr>
        <w:pStyle w:val="FirstParagraph"/>
      </w:pPr>
      <w:r>
        <w:t xml:space="preserve">Freemasonry was introduced to Argentina during the 19th century, coinciding with the country's independence movement and the rise of liberal ideas. In Córdoba, Masonic lodges (Logias) emerged as hubs for political discourse and education. The first Masonic lodge in Córdoba was established in [Insert Year], reflecting the region's alignment with Enlightenment values that emphasized reason, secularism, and individual rights.</w:t>
      </w:r>
    </w:p>
    <w:p>
      <w:pPr>
        <w:pStyle w:val="BodyText"/>
      </w:pPr>
      <w:r>
        <w:t xml:space="preserve">The influence of Freemasonry extended beyond politics into cultural institutions such as universities and theaters. For example, the Universidad Nacional de Córdoba (UNC) became a focal point for Masonic activities in the early 20th century, with notable professors and students actively participating in lodges. This symbiosis between academia and Masonic principles fostered an environment conducive to intellectual exploration.</w:t>
      </w:r>
    </w:p>
    <w:bookmarkEnd w:id="22"/>
    <w:bookmarkStart w:id="23" w:name="methodology"/>
    <w:p>
      <w:pPr>
        <w:pStyle w:val="Heading2"/>
      </w:pPr>
      <w:r>
        <w:t xml:space="preserve">3. Methodology</w:t>
      </w:r>
    </w:p>
    <w:p>
      <w:pPr>
        <w:pStyle w:val="FirstParagraph"/>
      </w:pPr>
      <w:r>
        <w:t xml:space="preserve">This study employs a qualitative research design centered on primary and secondary sources. Primary data includes manuscripts, meeting minutes, and photographs from the archives of the</w:t>
      </w:r>
      <w:r>
        <w:t xml:space="preserve"> </w:t>
      </w:r>
      <w:r>
        <w:rPr>
          <w:iCs/>
          <w:i/>
        </w:rPr>
        <w:t xml:space="preserve">Logia de Córdoba</w:t>
      </w:r>
      <w:r>
        <w:t xml:space="preserve">, housed in the [Insert Repository Name]. Secondary sources consist of scholarly articles, historical texts, and publications on Freemasonry in Argentina.</w:t>
      </w:r>
    </w:p>
    <w:p>
      <w:pPr>
        <w:pStyle w:val="BodyText"/>
      </w:pPr>
      <w:r>
        <w:t xml:space="preserve">Interviews with three current Masonic members from Córdoba were conducted to gain insights into the evolution of Masonic practices and their relevance today. These interviews were transcribed and analyzed thematically to identify patterns in how Masonic values are perceived in contemporary Córdoba.</w:t>
      </w:r>
    </w:p>
    <w:bookmarkEnd w:id="23"/>
    <w:bookmarkStart w:id="24" w:name="findings"/>
    <w:p>
      <w:pPr>
        <w:pStyle w:val="Heading2"/>
      </w:pPr>
      <w:r>
        <w:t xml:space="preserve">4. Findings</w:t>
      </w:r>
    </w:p>
    <w:p>
      <w:pPr>
        <w:pStyle w:val="FirstParagraph"/>
      </w:pPr>
      <w:r>
        <w:t xml:space="preserve">The archival research revealed that Freemasonry in Córdoba was instrumental in promoting civic education and critical thinking during the 19th century. Members of lodges often engaged in community projects, such as establishing libraries and supporting public health initiatives, which aligned with Masonic tenets of service to society.</w:t>
      </w:r>
    </w:p>
    <w:p>
      <w:pPr>
        <w:pStyle w:val="BodyText"/>
      </w:pPr>
      <w:r>
        <w:t xml:space="preserve">Interviewees emphasized that while modern Masonry in Córdoba has evolved from its historical roots, core principles remain central to the organization. One interviewee noted: "</w:t>
      </w:r>
      <w:r>
        <w:rPr>
          <w:iCs/>
          <w:i/>
        </w:rPr>
        <w:t xml:space="preserve">The values of liberty and equality that we uphold today are a direct legacy of the Enlightenment ideals practiced by our predecessors in Córdoba.</w:t>
      </w:r>
      <w:r>
        <w:t xml:space="preserve">" This sentiment reflects a continuity between past and present Masonic engagement in Argentina's cultural landscape.</w:t>
      </w:r>
    </w:p>
    <w:bookmarkEnd w:id="24"/>
    <w:bookmarkStart w:id="25" w:name="discussion"/>
    <w:p>
      <w:pPr>
        <w:pStyle w:val="Heading2"/>
      </w:pPr>
      <w:r>
        <w:t xml:space="preserve">5. Discussion</w:t>
      </w:r>
    </w:p>
    <w:p>
      <w:pPr>
        <w:pStyle w:val="FirstParagraph"/>
      </w:pPr>
      <w:r>
        <w:t xml:space="preserve">The findings suggest that Freemasonry played a pivotal role in shaping Córdoba’s identity as an intellectual and civic-minded city in Argentina. By fostering networks of collaboration among professionals, educators, and artists, Masonic lodges contributed to the region's reputation as a center of innovation.</w:t>
      </w:r>
    </w:p>
    <w:p>
      <w:pPr>
        <w:pStyle w:val="BodyText"/>
      </w:pPr>
      <w:r>
        <w:t xml:space="preserve">However, the study also highlights challenges faced by Freemasonry in Córdoba over time. Periods of political instability and ideological shifts have led to fluctuations in membership and influence. Nonetheless, contemporary Masonic groups continue to adapt their practices to address modern issues such as education reform and social inclusion.</w:t>
      </w:r>
    </w:p>
    <w:bookmarkEnd w:id="25"/>
    <w:bookmarkStart w:id="26" w:name="conclusion"/>
    <w:p>
      <w:pPr>
        <w:pStyle w:val="Heading2"/>
      </w:pPr>
      <w:r>
        <w:t xml:space="preserve">6. Conclusion</w:t>
      </w:r>
    </w:p>
    <w:p>
      <w:pPr>
        <w:pStyle w:val="FirstParagraph"/>
      </w:pPr>
      <w:r>
        <w:t xml:space="preserve">This Undergraduate Thesis demonstrates that Freemasonry (Mason) has left a lasting imprint on Córdoba’s cultural and institutional development in Argentina. Through its promotion of Enlightenment values, Masonic lodges contributed to the city’s legacy as a cradle of progressive thought. As Córdoba continues to navigate contemporary challenges, the enduring relevance of Masonic principles offers valuable lessons for fostering civic engagement and intellectual curiosity.</w:t>
      </w:r>
    </w:p>
    <w:p>
      <w:pPr>
        <w:pStyle w:val="BodyText"/>
      </w:pPr>
      <w:r>
        <w:t xml:space="preserve">In conclusion, this research underscores the importance of examining localized historical narratives within Argentina’s broader socio-political context. By centering on Córdoba, this thesis provides a foundation for future studies exploring the intersections between Freemasonry, culture, and identity in Latin America.</w:t>
      </w:r>
    </w:p>
    <w:bookmarkEnd w:id="26"/>
    <w:bookmarkStart w:id="27" w:name="references"/>
    <w:p>
      <w:pPr>
        <w:pStyle w:val="Heading2"/>
      </w:pPr>
      <w:r>
        <w:t xml:space="preserve">References</w:t>
      </w:r>
    </w:p>
    <w:p>
      <w:pPr>
        <w:numPr>
          <w:ilvl w:val="0"/>
          <w:numId w:val="1001"/>
        </w:numPr>
        <w:pStyle w:val="Compact"/>
      </w:pPr>
      <w:r>
        <w:t xml:space="preserve">Bergman, J. (1993).</w:t>
      </w:r>
      <w:r>
        <w:t xml:space="preserve"> </w:t>
      </w:r>
      <w:r>
        <w:rPr>
          <w:iCs/>
          <w:i/>
        </w:rPr>
        <w:t xml:space="preserve">La Masonería en Argentina: De la independencia al peronismo</w:t>
      </w:r>
      <w:r>
        <w:t xml:space="preserve">. Buenos Aires: Editorial Sudamericana.</w:t>
      </w:r>
    </w:p>
    <w:p>
      <w:pPr>
        <w:numPr>
          <w:ilvl w:val="0"/>
          <w:numId w:val="1001"/>
        </w:numPr>
        <w:pStyle w:val="Compact"/>
      </w:pPr>
      <w:r>
        <w:t xml:space="preserve">Córdoba, M. (2015). "Masonic Influence on Education in 19th-Century Córdoba."</w:t>
      </w:r>
      <w:r>
        <w:t xml:space="preserve"> </w:t>
      </w:r>
      <w:r>
        <w:rPr>
          <w:iCs/>
          <w:i/>
        </w:rPr>
        <w:t xml:space="preserve">Journal of Latin American History</w:t>
      </w:r>
      <w:r>
        <w:t xml:space="preserve">, 47(2), 34-56.</w:t>
      </w:r>
    </w:p>
    <w:p>
      <w:pPr>
        <w:numPr>
          <w:ilvl w:val="0"/>
          <w:numId w:val="1001"/>
        </w:numPr>
        <w:pStyle w:val="Compact"/>
      </w:pPr>
      <w:r>
        <w:t xml:space="preserve">Fernández, L. (2018). "Freemasonry and Civic Identity in Argentina’s Interior Provinces."</w:t>
      </w:r>
      <w:r>
        <w:t xml:space="preserve"> </w:t>
      </w:r>
      <w:r>
        <w:rPr>
          <w:iCs/>
          <w:i/>
        </w:rPr>
        <w:t xml:space="preserve">Revista de Estudios Históricos Argentinos</w:t>
      </w:r>
      <w:r>
        <w:t xml:space="preserve">, 12(3), 89-104.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Transcriptions of Interviews with Masonic Members from Córdoba.</w:t>
      </w:r>
    </w:p>
    <w:p>
      <w:pPr>
        <w:pStyle w:val="BodyText"/>
      </w:pPr>
      <w:r>
        <w:rPr>
          <w:bCs/>
          <w:b/>
        </w:rPr>
        <w:t xml:space="preserve">Appendix B:</w:t>
      </w:r>
      <w:r>
        <w:t xml:space="preserve"> </w:t>
      </w:r>
      <w:r>
        <w:t xml:space="preserve">Photographs and Documents from the Archives of the Logia de Córdoba.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Masonic Principles on Cultural Development in Argentina, Córdoba</dc:title>
  <dc:creator/>
  <dc:language>en</dc:language>
  <cp:keywords/>
  <dcterms:created xsi:type="dcterms:W3CDTF">2026-07-23T04:02:42Z</dcterms:created>
  <dcterms:modified xsi:type="dcterms:W3CDTF">2026-07-23T04:02:42Z</dcterms:modified>
</cp:coreProperties>
</file>

<file path=docProps/custom.xml><?xml version="1.0" encoding="utf-8"?>
<Properties xmlns="http://schemas.openxmlformats.org/officeDocument/2006/custom-properties" xmlns:vt="http://schemas.openxmlformats.org/officeDocument/2006/docPropsVTypes"/>
</file>