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Canada</w:t>
      </w:r>
      <w:r>
        <w:t xml:space="preserve"> </w:t>
      </w:r>
      <w:r>
        <w:t xml:space="preserve">Vancouver</w:t>
      </w:r>
    </w:p>
    <w:p>
      <w:pPr>
        <w:pStyle w:val="FirstParagraph"/>
      </w:pPr>
      <w:r>
        <w:t xml:space="preserve">```html</w:t>
      </w:r>
    </w:p>
    <w:bookmarkStart w:id="27" w:name="X8ac2be0894f17db0f188fbe9a7c64140f0ac4de"/>
    <w:p>
      <w:pPr>
        <w:pStyle w:val="Heading1"/>
      </w:pPr>
      <w:r>
        <w:t xml:space="preserve">An Undergraduate Thesis on the Significance of Masonry in Urban Architecture: A Study Relevant to Canada Vancouver</w:t>
      </w:r>
    </w:p>
    <w:bookmarkStart w:id="20" w:name="abstract"/>
    <w:p>
      <w:pPr>
        <w:pStyle w:val="Heading2"/>
      </w:pPr>
      <w:r>
        <w:t xml:space="preserve">Abstract</w:t>
      </w:r>
    </w:p>
    <w:p>
      <w:pPr>
        <w:pStyle w:val="FirstParagraph"/>
      </w:pPr>
      <w:r>
        <w:t xml:space="preserve">This undergraduate thesis explores the critical role of masonry (often referred to as "mason" techniques) in shaping urban architecture, with a focused analysis on its application and relevance in Canada Vancouver. As one of North America’s most climate-conscious cities, Vancouver faces unique challenges related to seismic activity, rainfall patterns, and sustainable development. This study examines how traditional masonry practices can be adapted to modern urban planning while aligning with the city’s environmental goals. Through a combination of historical analysis, case studies, and architectural evaluations, this thesis argues that integrating mason-based construction methods can enhance resilience and sustainability in Vancouver’s built environment. The findings highlight the potential for balancing heritage techniques with contemporary engineering solutions to meet the demands of Canada Vancouver’s rapidly evolving urban landscape.</w:t>
      </w:r>
    </w:p>
    <w:bookmarkEnd w:id="20"/>
    <w:bookmarkStart w:id="21" w:name="introduction"/>
    <w:p>
      <w:pPr>
        <w:pStyle w:val="Heading2"/>
      </w:pPr>
      <w:r>
        <w:t xml:space="preserve">Introduction</w:t>
      </w:r>
    </w:p>
    <w:p>
      <w:pPr>
        <w:pStyle w:val="FirstParagraph"/>
      </w:pPr>
      <w:r>
        <w:t xml:space="preserve">Vancouver, located on the west coast of Canada, is a city defined by its natural beauty and progressive policies. However, its geographical positioning also presents challenges such as heavy rainfall, seismic risks, and the need for climate-resilient infrastructure. In this context, masonry—a construction technique involving stone or brickwork—has historically been a cornerstone of durable urban architecture. This undergraduate thesis investigates how these time-tested methods can be reimagined to address modern needs in Canada Vancouver. The study is grounded in the belief that understanding the contributions of "mason" craftsmanship can inform innovative solutions for sustainable city development.</w:t>
      </w:r>
    </w:p>
    <w:p>
      <w:pPr>
        <w:pStyle w:val="BodyText"/>
      </w:pPr>
      <w:r>
        <w:t xml:space="preserve">The research question guiding this thesis is:</w:t>
      </w:r>
      <w:r>
        <w:t xml:space="preserve"> </w:t>
      </w:r>
      <w:r>
        <w:rPr>
          <w:iCs/>
          <w:i/>
        </w:rPr>
        <w:t xml:space="preserve">How can traditional masonry techniques be adapted to meet the architectural and environmental demands of Canada Vancouver?</w:t>
      </w:r>
      <w:r>
        <w:t xml:space="preserve"> </w:t>
      </w:r>
      <w:r>
        <w:t xml:space="preserve">By analyzing historical and contemporary examples, this study aims to bridge the gap between heritage practices and future-oriented urban planning.</w:t>
      </w:r>
    </w:p>
    <w:bookmarkEnd w:id="21"/>
    <w:bookmarkStart w:id="22" w:name="literature-review"/>
    <w:p>
      <w:pPr>
        <w:pStyle w:val="Heading2"/>
      </w:pPr>
      <w:r>
        <w:t xml:space="preserve">Literature Review</w:t>
      </w:r>
    </w:p>
    <w:p>
      <w:pPr>
        <w:pStyle w:val="FirstParagraph"/>
      </w:pPr>
      <w:r>
        <w:t xml:space="preserve">The concept of masonry has deep roots in human history, with ancient civilizations using stone and brick to construct enduring structures. In modern contexts, however, the term "mason" often refers to both the artisan and the materials used. Scholars such as [Author Name] (Year) emphasize that masonry’s strength lies in its ability to withstand natural forces, making it particularly relevant for regions prone to earthquakes or extreme weather events.</w:t>
      </w:r>
    </w:p>
    <w:p>
      <w:pPr>
        <w:pStyle w:val="BodyText"/>
      </w:pPr>
      <w:r>
        <w:t xml:space="preserve">Canada Vancouver’s unique climate—characterized by high precipitation and seismic activity—has driven innovation in building materials and techniques. According to [Author Name] (Year), cities like Vancouver have increasingly turned to sustainable construction practices, including masonry, to reduce carbon footprints while ensuring structural integrity. This thesis builds on these ideas by exploring specific case studies of masonry-based projects in the region.</w:t>
      </w:r>
    </w:p>
    <w:bookmarkEnd w:id="22"/>
    <w:bookmarkStart w:id="23" w:name="methodology"/>
    <w:p>
      <w:pPr>
        <w:pStyle w:val="Heading2"/>
      </w:pPr>
      <w:r>
        <w:t xml:space="preserve">Methodology</w:t>
      </w:r>
    </w:p>
    <w:p>
      <w:pPr>
        <w:pStyle w:val="FirstParagraph"/>
      </w:pPr>
      <w:r>
        <w:t xml:space="preserve">This study employs a mixed-methods approach, combining qualitative analysis with quantitative data to evaluate the role of masonry in Vancouver’s urban development. The following methods were used:</w:t>
      </w:r>
    </w:p>
    <w:p>
      <w:pPr>
        <w:numPr>
          <w:ilvl w:val="0"/>
          <w:numId w:val="1001"/>
        </w:numPr>
        <w:pStyle w:val="Compact"/>
      </w:pPr>
      <w:r>
        <w:rPr>
          <w:bCs/>
          <w:b/>
        </w:rPr>
        <w:t xml:space="preserve">Historical Research:</w:t>
      </w:r>
      <w:r>
        <w:t xml:space="preserve"> </w:t>
      </w:r>
      <w:r>
        <w:t xml:space="preserve">Examination of archival records and academic papers on masonry techniques from the 19th to 21st centuries.</w:t>
      </w:r>
    </w:p>
    <w:p>
      <w:pPr>
        <w:numPr>
          <w:ilvl w:val="0"/>
          <w:numId w:val="1001"/>
        </w:numPr>
        <w:pStyle w:val="Compact"/>
      </w:pPr>
      <w:r>
        <w:rPr>
          <w:bCs/>
          <w:b/>
        </w:rPr>
        <w:t xml:space="preserve">Case Study Analysis:</w:t>
      </w:r>
      <w:r>
        <w:t xml:space="preserve"> </w:t>
      </w:r>
      <w:r>
        <w:t xml:space="preserve">Evaluation of five prominent Vancouver buildings (e.g., the Museum of Anthropology, City Hall) that incorporate masonry elements.</w:t>
      </w:r>
    </w:p>
    <w:p>
      <w:pPr>
        <w:numPr>
          <w:ilvl w:val="0"/>
          <w:numId w:val="1001"/>
        </w:numPr>
        <w:pStyle w:val="Compact"/>
      </w:pPr>
      <w:r>
        <w:rPr>
          <w:bCs/>
          <w:b/>
        </w:rPr>
        <w:t xml:space="preserve">Interviews and Surveys:</w:t>
      </w:r>
      <w:r>
        <w:t xml:space="preserve"> </w:t>
      </w:r>
      <w:r>
        <w:t xml:space="preserve">Conversations with local architects, masons, and urban planners in Canada Vancouver to gather insights on contemporary practices.</w:t>
      </w:r>
    </w:p>
    <w:p>
      <w:pPr>
        <w:numPr>
          <w:ilvl w:val="0"/>
          <w:numId w:val="1001"/>
        </w:numPr>
        <w:pStyle w:val="Compact"/>
      </w:pPr>
      <w:r>
        <w:rPr>
          <w:bCs/>
          <w:b/>
        </w:rPr>
        <w:t xml:space="preserve">Data Analysis:</w:t>
      </w:r>
      <w:r>
        <w:t xml:space="preserve"> </w:t>
      </w:r>
      <w:r>
        <w:t xml:space="preserve">Comparison of energy efficiency metrics and structural performance data from masonry versus non-masonry buildings in the region.</w:t>
      </w:r>
    </w:p>
    <w:bookmarkEnd w:id="23"/>
    <w:bookmarkStart w:id="24" w:name="findings-and-discussion"/>
    <w:p>
      <w:pPr>
        <w:pStyle w:val="Heading2"/>
      </w:pPr>
      <w:r>
        <w:t xml:space="preserve">Findings and Discussion</w:t>
      </w:r>
    </w:p>
    <w:p>
      <w:pPr>
        <w:pStyle w:val="FirstParagraph"/>
      </w:pPr>
      <w:r>
        <w:t xml:space="preserve">The analysis revealed several key insights into the relevance of mason-based construction in Canada Vancouver:</w:t>
      </w:r>
    </w:p>
    <w:p>
      <w:pPr>
        <w:numPr>
          <w:ilvl w:val="0"/>
          <w:numId w:val="1002"/>
        </w:numPr>
        <w:pStyle w:val="Compact"/>
      </w:pPr>
      <w:r>
        <w:rPr>
          <w:bCs/>
          <w:b/>
        </w:rPr>
        <w:t xml:space="preserve">Resilience to Environmental Challenges:</w:t>
      </w:r>
      <w:r>
        <w:t xml:space="preserve"> </w:t>
      </w:r>
      <w:r>
        <w:t xml:space="preserve">Masonry’s thermal mass properties help regulate indoor temperatures, reducing reliance on heating and cooling systems in Vancouver’s variable climate.</w:t>
      </w:r>
    </w:p>
    <w:p>
      <w:pPr>
        <w:numPr>
          <w:ilvl w:val="0"/>
          <w:numId w:val="1002"/>
        </w:numPr>
        <w:pStyle w:val="Compact"/>
      </w:pPr>
      <w:r>
        <w:rPr>
          <w:bCs/>
          <w:b/>
        </w:rPr>
        <w:t xml:space="preserve">Sustainability Benefits:</w:t>
      </w:r>
      <w:r>
        <w:t xml:space="preserve"> </w:t>
      </w:r>
      <w:r>
        <w:t xml:space="preserve">Locally sourced stone and brick reduce transportation emissions, aligning with Vancouver’s Greenest City 2020 Action Plan.</w:t>
      </w:r>
    </w:p>
    <w:p>
      <w:pPr>
        <w:numPr>
          <w:ilvl w:val="0"/>
          <w:numId w:val="1002"/>
        </w:numPr>
        <w:pStyle w:val="Compact"/>
      </w:pPr>
      <w:r>
        <w:rPr>
          <w:bCs/>
          <w:b/>
        </w:rPr>
        <w:t xml:space="preserve">Seismic Adaptability:</w:t>
      </w:r>
      <w:r>
        <w:t xml:space="preserve"> </w:t>
      </w:r>
      <w:r>
        <w:t xml:space="preserve">Modern masonry techniques, such as reinforced concrete blockwork, enhance earthquake resistance in seismically active zones like the Pacific Northwest.</w:t>
      </w:r>
    </w:p>
    <w:p>
      <w:pPr>
        <w:numPr>
          <w:ilvl w:val="0"/>
          <w:numId w:val="1002"/>
        </w:numPr>
        <w:pStyle w:val="Compact"/>
      </w:pPr>
      <w:r>
        <w:rPr>
          <w:bCs/>
          <w:b/>
        </w:rPr>
        <w:t xml:space="preserve">Cultural and Aesthetic Value:</w:t>
      </w:r>
      <w:r>
        <w:t xml:space="preserve"> </w:t>
      </w:r>
      <w:r>
        <w:t xml:space="preserve">Historic masonry structures contribute to Vancouver’s architectural identity and support cultural preservation efforts.</w:t>
      </w:r>
    </w:p>
    <w:p>
      <w:pPr>
        <w:pStyle w:val="FirstParagraph"/>
      </w:pPr>
      <w:r>
        <w:t xml:space="preserve">However, challenges such as high material costs and labor-intensive construction processes were also identified. Interviews with local masons highlighted the need for training programs to ensure the continued relevance of these skills in a technologically advancing industry.</w:t>
      </w:r>
    </w:p>
    <w:bookmarkEnd w:id="24"/>
    <w:bookmarkStart w:id="25" w:name="conclusion"/>
    <w:p>
      <w:pPr>
        <w:pStyle w:val="Heading2"/>
      </w:pPr>
      <w:r>
        <w:t xml:space="preserve">Conclusion</w:t>
      </w:r>
    </w:p>
    <w:p>
      <w:pPr>
        <w:pStyle w:val="FirstParagraph"/>
      </w:pPr>
      <w:r>
        <w:t xml:space="preserve">This undergraduate thesis underscores the enduring importance of masonry techniques in shaping Canada Vancouver’s urban landscape. By adapting traditional "mason" practices to modern standards, the city can achieve a balance between sustainability, resilience, and cultural heritage. The findings suggest that integrating masonry into new developments—through policies like green building incentives or design guidelines—can help Vancouver meet its environmental goals while honoring its architectural legacy.</w:t>
      </w:r>
    </w:p>
    <w:p>
      <w:pPr>
        <w:pStyle w:val="BodyText"/>
      </w:pPr>
      <w:r>
        <w:t xml:space="preserve">Future research could explore the intersection of digital modeling tools (e.g., BIM) with masonry construction to optimize cost and efficiency. As Canada Vancouver continues to grow, embracing the wisdom of "mason" craftsmanship will be essential in creating cities that are both functional and beautiful.</w:t>
      </w:r>
    </w:p>
    <w:bookmarkEnd w:id="25"/>
    <w:bookmarkStart w:id="26" w:name="references"/>
    <w:p>
      <w:pPr>
        <w:pStyle w:val="Heading2"/>
      </w:pPr>
      <w:r>
        <w:t xml:space="preserve">References</w:t>
      </w:r>
    </w:p>
    <w:p>
      <w:pPr>
        <w:numPr>
          <w:ilvl w:val="0"/>
          <w:numId w:val="1003"/>
        </w:numPr>
        <w:pStyle w:val="Compact"/>
      </w:pPr>
      <w:r>
        <w:t xml:space="preserve">[Author Name]. (Year). *Title of Book or Article*. Publisher.</w:t>
      </w:r>
    </w:p>
    <w:p>
      <w:pPr>
        <w:numPr>
          <w:ilvl w:val="0"/>
          <w:numId w:val="1003"/>
        </w:numPr>
        <w:pStyle w:val="Compact"/>
      </w:pPr>
      <w:r>
        <w:t xml:space="preserve">[Author Name]. (Year). "Article Title." *Journal Name*, Volume(Issue), Page Range. DOI:xx.xxxx/xxxx.</w:t>
      </w:r>
    </w:p>
    <w:p>
      <w:pPr>
        <w:numPr>
          <w:ilvl w:val="0"/>
          <w:numId w:val="1003"/>
        </w:numPr>
        <w:pStyle w:val="Compact"/>
      </w:pPr>
      <w:r>
        <w:t xml:space="preserve">Vancouver City Council. (2020). *Greenest City 2020 Action Plan*. Retrieved from [URL].</w:t>
      </w:r>
    </w:p>
    <w:bookmarkEnd w:id="26"/>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of British Columbia |</w:t>
      </w:r>
      <w:r>
        <w:t xml:space="preserve"> </w:t>
      </w:r>
      <w:r>
        <w:rPr>
          <w:bCs/>
          <w:b/>
        </w:rPr>
        <w:t xml:space="preserve">Date:</w:t>
      </w:r>
      <w:r>
        <w:t xml:space="preserve"> </w:t>
      </w:r>
      <w:r>
        <w:t xml:space="preserve">April 2024</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Urban Development - Canada Vancouver</dc:title>
  <dc:creator/>
  <dc:language>en</dc:language>
  <cp:keywords/>
  <dcterms:created xsi:type="dcterms:W3CDTF">2026-07-21T08:42:39Z</dcterms:created>
  <dcterms:modified xsi:type="dcterms:W3CDTF">2026-07-21T08:42:39Z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